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93" w:rsidRDefault="007D3CB7">
      <w:pPr>
        <w:spacing w:after="0"/>
        <w:ind w:left="0" w:right="405" w:firstLine="0"/>
        <w:jc w:val="center"/>
      </w:pPr>
      <w:r>
        <w:rPr>
          <w:b/>
          <w:color w:val="FF9900"/>
          <w:sz w:val="48"/>
          <w:u w:val="single" w:color="FF9900"/>
        </w:rPr>
        <w:t>Studio 64</w:t>
      </w:r>
    </w:p>
    <w:p w:rsidR="00186493" w:rsidRDefault="007D3CB7">
      <w:pPr>
        <w:spacing w:line="261" w:lineRule="auto"/>
        <w:ind w:left="196" w:right="554"/>
        <w:jc w:val="center"/>
      </w:pPr>
      <w:r>
        <w:t>16 East Main Street</w:t>
      </w:r>
    </w:p>
    <w:p w:rsidR="00186493" w:rsidRDefault="007D3CB7">
      <w:pPr>
        <w:spacing w:line="261" w:lineRule="auto"/>
        <w:ind w:left="196" w:right="527"/>
        <w:jc w:val="center"/>
      </w:pPr>
      <w:r>
        <w:t>Brocton, New York 14716</w:t>
      </w:r>
    </w:p>
    <w:p w:rsidR="00186493" w:rsidRDefault="007D3CB7">
      <w:pPr>
        <w:spacing w:after="450" w:line="261" w:lineRule="auto"/>
        <w:ind w:left="196" w:right="600"/>
        <w:jc w:val="center"/>
      </w:pPr>
      <w:r>
        <w:t>(716) 792­7707</w:t>
      </w:r>
    </w:p>
    <w:p w:rsidR="00186493" w:rsidRDefault="007D3CB7">
      <w:pPr>
        <w:spacing w:after="36"/>
        <w:ind w:left="0" w:right="486" w:firstLine="0"/>
        <w:jc w:val="center"/>
      </w:pPr>
      <w:r>
        <w:rPr>
          <w:b/>
          <w:sz w:val="29"/>
          <w:u w:val="single" w:color="000000"/>
        </w:rPr>
        <w:t>Student Information and Policies</w:t>
      </w:r>
    </w:p>
    <w:p w:rsidR="00186493" w:rsidRDefault="007D3CB7">
      <w:pPr>
        <w:spacing w:after="396"/>
        <w:ind w:left="0" w:right="462" w:firstLine="0"/>
        <w:jc w:val="center"/>
        <w:rPr>
          <w:sz w:val="29"/>
        </w:rPr>
      </w:pPr>
      <w:r>
        <w:rPr>
          <w:sz w:val="29"/>
        </w:rPr>
        <w:t>(Please keep for reference)</w:t>
      </w:r>
    </w:p>
    <w:p w:rsidR="00096EB9" w:rsidRDefault="00096EB9" w:rsidP="00096EB9">
      <w:pPr>
        <w:spacing w:after="0"/>
        <w:ind w:left="0" w:right="86" w:hanging="14"/>
        <w:rPr>
          <w:b/>
          <w:u w:val="single" w:color="000000"/>
        </w:rPr>
      </w:pPr>
    </w:p>
    <w:p w:rsidR="00096EB9" w:rsidRDefault="00096EB9" w:rsidP="00096EB9">
      <w:pPr>
        <w:spacing w:after="0"/>
        <w:ind w:left="-5" w:right="82"/>
      </w:pPr>
      <w:r>
        <w:rPr>
          <w:b/>
          <w:u w:val="single" w:color="000000"/>
        </w:rPr>
        <w:t>Attendance:</w:t>
      </w:r>
      <w:r>
        <w:t xml:space="preserve"> Attendance is taken in every class. Good attendance is imperative, as absences and tardiness can hold back the entire class. Please make every effort to have your child at every class, </w:t>
      </w:r>
      <w:r w:rsidR="00F95DB0">
        <w:t xml:space="preserve">and on time </w:t>
      </w:r>
      <w:r>
        <w:t>as there are no refunds for absences</w:t>
      </w:r>
      <w:r w:rsidR="00F95DB0">
        <w:t xml:space="preserve"> or tardiness</w:t>
      </w:r>
      <w:r>
        <w:t xml:space="preserve">. Please notify the studio if your child will be absent from a class. </w:t>
      </w:r>
      <w:r w:rsidR="00F95DB0">
        <w:t xml:space="preserve">You can call the studio at 792-7707 and leave a message before your child is supposed to have lessons. If I get the excuse after your child’s lesson, it will count as an unexcused absence. </w:t>
      </w:r>
      <w:r>
        <w:t xml:space="preserve">After three </w:t>
      </w:r>
      <w:proofErr w:type="spellStart"/>
      <w:r>
        <w:t>un­notified</w:t>
      </w:r>
      <w:proofErr w:type="spellEnd"/>
      <w:r w:rsidR="00F95DB0">
        <w:t>/unexcused</w:t>
      </w:r>
      <w:r>
        <w:t xml:space="preserve"> absences a student will be dropped from the class attendance and will then have to re­register with a $10 fee to return to class.</w:t>
      </w:r>
    </w:p>
    <w:p w:rsidR="00096EB9" w:rsidRDefault="00096EB9" w:rsidP="00E1383D">
      <w:pPr>
        <w:spacing w:after="0"/>
        <w:ind w:left="0" w:right="86" w:firstLine="0"/>
      </w:pPr>
    </w:p>
    <w:p w:rsidR="00CB550F" w:rsidRDefault="00CB550F" w:rsidP="00E1383D">
      <w:pPr>
        <w:spacing w:after="0"/>
        <w:ind w:left="0" w:right="86" w:firstLine="0"/>
      </w:pPr>
    </w:p>
    <w:p w:rsidR="00096EB9" w:rsidRDefault="00096EB9" w:rsidP="00096EB9">
      <w:pPr>
        <w:pStyle w:val="Heading1"/>
        <w:spacing w:after="0"/>
        <w:ind w:left="-5"/>
      </w:pPr>
      <w:r>
        <w:t>Studio and Classroom Etiquette</w:t>
      </w:r>
      <w:r>
        <w:rPr>
          <w:u w:val="none"/>
        </w:rPr>
        <w:t>:</w:t>
      </w:r>
    </w:p>
    <w:p w:rsidR="00CB550F" w:rsidRDefault="00096EB9" w:rsidP="00CB550F">
      <w:pPr>
        <w:pStyle w:val="ListParagraph"/>
        <w:numPr>
          <w:ilvl w:val="0"/>
          <w:numId w:val="1"/>
        </w:numPr>
        <w:spacing w:after="0"/>
        <w:ind w:right="82"/>
      </w:pPr>
      <w:r>
        <w:t xml:space="preserve">Students will be expected to be considerate to one another and respect each        </w:t>
      </w:r>
      <w:r w:rsidR="00CB550F">
        <w:t xml:space="preserve">  </w:t>
      </w:r>
    </w:p>
    <w:p w:rsidR="00096EB9" w:rsidRDefault="00E1383D" w:rsidP="00CB550F">
      <w:pPr>
        <w:pStyle w:val="ListParagraph"/>
        <w:spacing w:after="0"/>
        <w:ind w:left="1080" w:right="82" w:firstLine="0"/>
      </w:pPr>
      <w:proofErr w:type="gramStart"/>
      <w:r>
        <w:t>other</w:t>
      </w:r>
      <w:proofErr w:type="gramEnd"/>
      <w:r>
        <w:t>, their teacher</w:t>
      </w:r>
      <w:r w:rsidR="00096EB9">
        <w:t xml:space="preserve">, </w:t>
      </w:r>
      <w:r>
        <w:t xml:space="preserve">all work study helpers, </w:t>
      </w:r>
      <w:r w:rsidR="00096EB9">
        <w:t>and the studio at all times.</w:t>
      </w:r>
    </w:p>
    <w:p w:rsidR="00CB550F" w:rsidRDefault="00CB550F" w:rsidP="00CB550F">
      <w:pPr>
        <w:pStyle w:val="ListParagraph"/>
        <w:spacing w:after="0"/>
        <w:ind w:left="1080" w:right="82" w:firstLine="0"/>
      </w:pPr>
      <w:r>
        <w:t xml:space="preserve">This includes but is not limited to: </w:t>
      </w:r>
    </w:p>
    <w:p w:rsidR="00CB550F" w:rsidRDefault="00CB550F" w:rsidP="00CB550F">
      <w:pPr>
        <w:pStyle w:val="ListParagraph"/>
        <w:spacing w:after="0"/>
        <w:ind w:left="1080" w:right="82" w:firstLine="360"/>
      </w:pPr>
      <w:r>
        <w:t>-no street shoes on the dance floor</w:t>
      </w:r>
    </w:p>
    <w:p w:rsidR="00CB550F" w:rsidRDefault="00CB550F" w:rsidP="00CB550F">
      <w:pPr>
        <w:pStyle w:val="ListParagraph"/>
        <w:spacing w:after="0"/>
        <w:ind w:left="1080" w:right="82" w:firstLine="0"/>
      </w:pPr>
      <w:r>
        <w:tab/>
        <w:t>-no back talking to any teacher or helper in a mean way</w:t>
      </w:r>
    </w:p>
    <w:p w:rsidR="00CB550F" w:rsidRDefault="00CB550F" w:rsidP="00CB550F">
      <w:pPr>
        <w:pStyle w:val="ListParagraph"/>
        <w:spacing w:after="0"/>
        <w:ind w:left="1080" w:right="82" w:firstLine="0"/>
      </w:pPr>
      <w:r>
        <w:tab/>
        <w:t>- treating others the way you would like to be treated</w:t>
      </w:r>
    </w:p>
    <w:p w:rsidR="00CB550F" w:rsidRDefault="00096EB9" w:rsidP="00CB550F">
      <w:pPr>
        <w:pStyle w:val="ListParagraph"/>
        <w:numPr>
          <w:ilvl w:val="0"/>
          <w:numId w:val="1"/>
        </w:numPr>
        <w:spacing w:after="0"/>
        <w:ind w:right="267"/>
      </w:pPr>
      <w:r>
        <w:t xml:space="preserve">Discipline will be handled with patience and compassion. </w:t>
      </w:r>
      <w:r w:rsidR="00E1383D">
        <w:t xml:space="preserve">If the problem </w:t>
      </w:r>
    </w:p>
    <w:p w:rsidR="00096EB9" w:rsidRDefault="00E1383D" w:rsidP="00CB550F">
      <w:pPr>
        <w:pStyle w:val="ListParagraph"/>
        <w:spacing w:after="0"/>
        <w:ind w:left="1080" w:right="267" w:firstLine="0"/>
      </w:pPr>
      <w:proofErr w:type="gramStart"/>
      <w:r>
        <w:t>continues</w:t>
      </w:r>
      <w:proofErr w:type="gramEnd"/>
      <w:r>
        <w:t xml:space="preserve"> a sit out period during class may be used. </w:t>
      </w:r>
      <w:r w:rsidR="00096EB9">
        <w:t>If need be, parents</w:t>
      </w:r>
      <w:r>
        <w:t xml:space="preserve"> </w:t>
      </w:r>
      <w:r w:rsidR="00096EB9">
        <w:t>will be consulted to help bring about a solution to a problem we feel needs</w:t>
      </w:r>
      <w:r w:rsidR="00CB550F">
        <w:t xml:space="preserve"> </w:t>
      </w:r>
      <w:r w:rsidR="00096EB9">
        <w:t>reinforcement.</w:t>
      </w:r>
    </w:p>
    <w:p w:rsidR="00E1383D" w:rsidRDefault="00096EB9" w:rsidP="00E1383D">
      <w:pPr>
        <w:spacing w:after="0" w:line="261" w:lineRule="auto"/>
        <w:ind w:left="196" w:right="0" w:firstLine="524"/>
      </w:pPr>
      <w:r>
        <w:t xml:space="preserve">3.) There will be absolutely no gum chewing in the studio. </w:t>
      </w:r>
    </w:p>
    <w:p w:rsidR="00E1383D" w:rsidRDefault="00E1383D" w:rsidP="00E1383D">
      <w:pPr>
        <w:spacing w:after="0" w:line="261" w:lineRule="auto"/>
        <w:ind w:left="196" w:right="0" w:firstLine="524"/>
      </w:pPr>
      <w:r>
        <w:t>4.) Food and</w:t>
      </w:r>
      <w:r w:rsidR="00096EB9">
        <w:t xml:space="preserve"> beverage</w:t>
      </w:r>
      <w:r>
        <w:t xml:space="preserve">s of any kind </w:t>
      </w:r>
      <w:r w:rsidR="00096EB9">
        <w:t xml:space="preserve">will not be permitted in the classroom area, with </w:t>
      </w:r>
    </w:p>
    <w:p w:rsidR="00E1383D" w:rsidRDefault="00CB550F" w:rsidP="00E1383D">
      <w:pPr>
        <w:spacing w:after="0" w:line="261" w:lineRule="auto"/>
        <w:ind w:left="196" w:right="0" w:firstLine="524"/>
      </w:pPr>
      <w:r>
        <w:t xml:space="preserve">     </w:t>
      </w:r>
      <w:proofErr w:type="gramStart"/>
      <w:r w:rsidR="00096EB9">
        <w:t>the</w:t>
      </w:r>
      <w:proofErr w:type="gramEnd"/>
      <w:r w:rsidR="00096EB9">
        <w:t xml:space="preserve"> exception of a water bottle.</w:t>
      </w:r>
      <w:r w:rsidR="00E1383D">
        <w:t xml:space="preserve"> Work Study students may bring a snack for </w:t>
      </w:r>
    </w:p>
    <w:p w:rsidR="00096EB9" w:rsidRDefault="00CB550F" w:rsidP="00E1383D">
      <w:pPr>
        <w:spacing w:after="0" w:line="261" w:lineRule="auto"/>
        <w:ind w:left="196" w:right="0" w:firstLine="524"/>
      </w:pPr>
      <w:r>
        <w:t xml:space="preserve">     </w:t>
      </w:r>
      <w:proofErr w:type="gramStart"/>
      <w:r w:rsidR="00E1383D">
        <w:t>afterschool</w:t>
      </w:r>
      <w:proofErr w:type="gramEnd"/>
      <w:r w:rsidR="00E1383D">
        <w:t xml:space="preserve"> but they must eat it in the back waiting area</w:t>
      </w:r>
      <w:r>
        <w:t>.</w:t>
      </w:r>
    </w:p>
    <w:p w:rsidR="00CB550F" w:rsidRDefault="00CB550F" w:rsidP="00E1383D">
      <w:pPr>
        <w:spacing w:after="0" w:line="261" w:lineRule="auto"/>
        <w:ind w:left="196" w:right="0" w:firstLine="524"/>
      </w:pPr>
      <w:r>
        <w:t xml:space="preserve">5.) Be respectful of the schedule I have put together for you later in this paper. Pay </w:t>
      </w:r>
    </w:p>
    <w:p w:rsidR="00CB550F" w:rsidRDefault="00CB550F" w:rsidP="00CB550F">
      <w:pPr>
        <w:spacing w:after="0" w:line="261" w:lineRule="auto"/>
        <w:ind w:left="720" w:right="0" w:firstLine="0"/>
      </w:pPr>
      <w:r>
        <w:t xml:space="preserve">      </w:t>
      </w:r>
      <w:proofErr w:type="gramStart"/>
      <w:r>
        <w:t>attention</w:t>
      </w:r>
      <w:proofErr w:type="gramEnd"/>
      <w:r>
        <w:t xml:space="preserve"> to dates the studio is closed and days that you may expect us to close </w:t>
      </w:r>
    </w:p>
    <w:p w:rsidR="00CB550F" w:rsidRDefault="00CB550F" w:rsidP="00CB550F">
      <w:pPr>
        <w:spacing w:after="0" w:line="261" w:lineRule="auto"/>
        <w:ind w:left="720" w:right="0" w:firstLine="0"/>
      </w:pPr>
      <w:r>
        <w:t xml:space="preserve">      </w:t>
      </w:r>
      <w:proofErr w:type="gramStart"/>
      <w:r>
        <w:t>that</w:t>
      </w:r>
      <w:proofErr w:type="gramEnd"/>
      <w:r>
        <w:t xml:space="preserve"> we may remain open. Note performances early on and expect extra </w:t>
      </w:r>
    </w:p>
    <w:p w:rsidR="00CB550F" w:rsidRDefault="00CB550F" w:rsidP="00CB550F">
      <w:pPr>
        <w:spacing w:after="0" w:line="261" w:lineRule="auto"/>
        <w:ind w:left="720" w:right="0" w:firstLine="0"/>
      </w:pPr>
      <w:r>
        <w:t xml:space="preserve">      </w:t>
      </w:r>
      <w:proofErr w:type="gramStart"/>
      <w:r>
        <w:t>rehearsals</w:t>
      </w:r>
      <w:proofErr w:type="gramEnd"/>
      <w:r>
        <w:t xml:space="preserve"> the week before any performance.</w:t>
      </w:r>
    </w:p>
    <w:p w:rsidR="00CB550F" w:rsidRDefault="00CB550F" w:rsidP="00CB550F">
      <w:pPr>
        <w:spacing w:after="0"/>
        <w:ind w:left="0" w:right="174" w:firstLine="0"/>
      </w:pPr>
    </w:p>
    <w:p w:rsidR="00DE1544" w:rsidRDefault="007D3CB7" w:rsidP="00CB550F">
      <w:pPr>
        <w:spacing w:after="0"/>
        <w:ind w:left="0" w:right="174" w:firstLine="0"/>
      </w:pPr>
      <w:r>
        <w:rPr>
          <w:b/>
          <w:u w:val="single" w:color="000000"/>
        </w:rPr>
        <w:lastRenderedPageBreak/>
        <w:t>Practice Wear (Dress Code)</w:t>
      </w:r>
      <w:r>
        <w:rPr>
          <w:b/>
        </w:rPr>
        <w:t>:</w:t>
      </w:r>
      <w:r>
        <w:t xml:space="preserve"> Practice wear is required for all classes and rehearsals. It is a benefit to the student that he/she is dressed correctly so that the teacher can make sure correct posture and alignment is present. This prevents injuries now and in the future. </w:t>
      </w:r>
    </w:p>
    <w:p w:rsidR="00096EB9" w:rsidRDefault="00096EB9" w:rsidP="00096EB9">
      <w:pPr>
        <w:spacing w:after="0"/>
        <w:ind w:left="-5" w:right="174"/>
      </w:pPr>
    </w:p>
    <w:p w:rsidR="00242CA5" w:rsidRDefault="00242CA5" w:rsidP="00096EB9">
      <w:pPr>
        <w:spacing w:after="0"/>
        <w:ind w:left="-5" w:right="174"/>
      </w:pPr>
      <w:r>
        <w:t>~Please see the dress code chart below</w:t>
      </w:r>
    </w:p>
    <w:p w:rsidR="00096EB9" w:rsidRPr="00242CA5" w:rsidRDefault="00096EB9" w:rsidP="00096EB9">
      <w:pPr>
        <w:spacing w:after="0"/>
        <w:ind w:left="-5" w:right="174"/>
      </w:pPr>
    </w:p>
    <w:p w:rsidR="00DE1544" w:rsidRDefault="007D3CB7" w:rsidP="00096EB9">
      <w:pPr>
        <w:spacing w:after="0"/>
        <w:ind w:left="-5" w:right="82"/>
      </w:pPr>
      <w:r>
        <w:t xml:space="preserve">~Loose fitting </w:t>
      </w:r>
      <w:proofErr w:type="spellStart"/>
      <w:r>
        <w:t>tee­shirts</w:t>
      </w:r>
      <w:proofErr w:type="spellEnd"/>
      <w:r>
        <w:t>, boxer shorts, sweatshirts</w:t>
      </w:r>
      <w:r w:rsidR="00DE1544">
        <w:t>, pajama pants</w:t>
      </w:r>
      <w:r>
        <w:t xml:space="preserve"> and other </w:t>
      </w:r>
      <w:proofErr w:type="spellStart"/>
      <w:r>
        <w:t>cover­ups</w:t>
      </w:r>
      <w:proofErr w:type="spellEnd"/>
      <w:r>
        <w:t xml:space="preserve"> are not</w:t>
      </w:r>
      <w:r w:rsidR="00DE1544">
        <w:t xml:space="preserve"> </w:t>
      </w:r>
      <w:r>
        <w:t>acceptable in class and students will be asked to remove such items before class.</w:t>
      </w:r>
    </w:p>
    <w:p w:rsidR="00096EB9" w:rsidRDefault="00096EB9" w:rsidP="00096EB9">
      <w:pPr>
        <w:spacing w:after="0"/>
        <w:ind w:left="-5" w:right="82"/>
      </w:pPr>
    </w:p>
    <w:p w:rsidR="00096EB9" w:rsidRDefault="007D3CB7" w:rsidP="00096EB9">
      <w:pPr>
        <w:spacing w:after="0"/>
        <w:ind w:left="-5" w:right="82"/>
      </w:pPr>
      <w:r>
        <w:t>~All students must have their hair tied back and secured before class begins.</w:t>
      </w:r>
    </w:p>
    <w:p w:rsidR="00096EB9" w:rsidRPr="00096EB9" w:rsidRDefault="00096EB9" w:rsidP="00096EB9">
      <w:pPr>
        <w:spacing w:after="0"/>
        <w:ind w:left="-5" w:right="82"/>
      </w:pPr>
    </w:p>
    <w:tbl>
      <w:tblPr>
        <w:tblStyle w:val="TableGrid0"/>
        <w:tblW w:w="0" w:type="auto"/>
        <w:tblLook w:val="04A0" w:firstRow="1" w:lastRow="0" w:firstColumn="1" w:lastColumn="0" w:noHBand="0" w:noVBand="1"/>
      </w:tblPr>
      <w:tblGrid>
        <w:gridCol w:w="9350"/>
      </w:tblGrid>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Advanced Ballet</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Tank, Tee-style, or Long-sleeved Leotard </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Knee Length tying skirt or black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Leotard must be a light color, white, or black</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Light pink, white, or tan</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Light Pink split sole ballet shoe with elastic over the arch</w:t>
            </w:r>
          </w:p>
          <w:p w:rsidR="00096EB9" w:rsidRPr="00096EB9" w:rsidRDefault="00096EB9" w:rsidP="00096EB9">
            <w:pPr>
              <w:spacing w:after="0"/>
              <w:ind w:left="0" w:right="0" w:firstLine="0"/>
              <w:rPr>
                <w:rFonts w:asciiTheme="minorHAnsi" w:eastAsiaTheme="minorHAnsi" w:hAnsiTheme="minorHAnsi" w:cstheme="minorBidi"/>
                <w:color w:val="auto"/>
              </w:rPr>
            </w:pP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Pointe</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Tank, Tee-style, or Long-sleeved Leotard </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Knee Length tying skirt</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Leotard must be a light color, white, or black</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Light pink, white, or tan</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Light Pink Pointe shoe with elastic over the arch, silk ribbons tied at the ankle</w:t>
            </w:r>
          </w:p>
          <w:p w:rsidR="00096EB9" w:rsidRPr="00096EB9" w:rsidRDefault="00096EB9" w:rsidP="00096EB9">
            <w:pPr>
              <w:spacing w:after="0"/>
              <w:ind w:left="0" w:right="0" w:firstLine="0"/>
              <w:rPr>
                <w:rFonts w:asciiTheme="minorHAnsi" w:eastAsiaTheme="minorHAnsi" w:hAnsiTheme="minorHAnsi" w:cstheme="minorBidi"/>
                <w:color w:val="auto"/>
              </w:rPr>
            </w:pP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Intermediate Ballet</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Tee-style, or Long-sleeved Leotard </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Knee Length tying skirt or black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Leotard must be a light color, white, or black</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Light pink, white, or tan</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Light Pink split sole ballet shoe with elastic over the arch</w:t>
            </w:r>
          </w:p>
          <w:p w:rsidR="00096EB9" w:rsidRPr="00096EB9" w:rsidRDefault="00096EB9" w:rsidP="00096EB9">
            <w:pPr>
              <w:spacing w:after="0"/>
              <w:ind w:left="0" w:right="0" w:firstLine="0"/>
              <w:rPr>
                <w:rFonts w:asciiTheme="minorHAnsi" w:eastAsiaTheme="minorHAnsi" w:hAnsiTheme="minorHAnsi" w:cstheme="minorBidi"/>
                <w:color w:val="auto"/>
                <w:sz w:val="36"/>
              </w:rPr>
            </w:pP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Beginning Tumbling</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One piece bike-</w:t>
            </w:r>
            <w:proofErr w:type="spellStart"/>
            <w:r w:rsidRPr="00096EB9">
              <w:rPr>
                <w:rFonts w:asciiTheme="minorHAnsi" w:eastAsiaTheme="minorHAnsi" w:hAnsiTheme="minorHAnsi" w:cstheme="minorBidi"/>
                <w:color w:val="auto"/>
              </w:rPr>
              <w:t>tard</w:t>
            </w:r>
            <w:proofErr w:type="spellEnd"/>
            <w:r w:rsidRPr="00096EB9">
              <w:rPr>
                <w:rFonts w:asciiTheme="minorHAnsi" w:eastAsiaTheme="minorHAnsi" w:hAnsiTheme="minorHAnsi" w:cstheme="minorBidi"/>
                <w:color w:val="auto"/>
              </w:rPr>
              <w:t xml:space="preserve"> or a leotard with or without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No tights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Barefoot</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w:t>
            </w: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Advanced Tumbling</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Leotard with fitted shorts or a camisole tucked into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u w:val="single"/>
              </w:rPr>
            </w:pPr>
            <w:r w:rsidRPr="00096EB9">
              <w:rPr>
                <w:rFonts w:asciiTheme="minorHAnsi" w:eastAsiaTheme="minorHAnsi" w:hAnsiTheme="minorHAnsi" w:cstheme="minorBidi"/>
                <w:color w:val="auto"/>
                <w:u w:val="single"/>
              </w:rPr>
              <w:t xml:space="preserve">Tight Color: </w:t>
            </w:r>
            <w:r w:rsidRPr="00096EB9">
              <w:rPr>
                <w:rFonts w:asciiTheme="minorHAnsi" w:eastAsiaTheme="minorHAnsi" w:hAnsiTheme="minorHAnsi" w:cstheme="minorBidi"/>
                <w:color w:val="auto"/>
              </w:rPr>
              <w:t>No tights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 xml:space="preserve">Shoe Style: </w:t>
            </w:r>
            <w:r w:rsidRPr="00096EB9">
              <w:rPr>
                <w:rFonts w:asciiTheme="minorHAnsi" w:eastAsiaTheme="minorHAnsi" w:hAnsiTheme="minorHAnsi" w:cstheme="minorBidi"/>
                <w:color w:val="auto"/>
              </w:rPr>
              <w:t>Barefoot</w:t>
            </w:r>
          </w:p>
          <w:p w:rsidR="00096EB9" w:rsidRPr="00096EB9" w:rsidRDefault="00096EB9" w:rsidP="00096EB9">
            <w:pPr>
              <w:spacing w:after="0"/>
              <w:ind w:left="0" w:right="0" w:firstLine="0"/>
              <w:rPr>
                <w:rFonts w:asciiTheme="minorHAnsi" w:eastAsiaTheme="minorHAnsi" w:hAnsiTheme="minorHAnsi" w:cstheme="minorBidi"/>
                <w:color w:val="auto"/>
              </w:rPr>
            </w:pP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Beginning Jazz</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One piece bike-</w:t>
            </w:r>
            <w:proofErr w:type="spellStart"/>
            <w:r w:rsidRPr="00096EB9">
              <w:rPr>
                <w:rFonts w:asciiTheme="minorHAnsi" w:eastAsiaTheme="minorHAnsi" w:hAnsiTheme="minorHAnsi" w:cstheme="minorBidi"/>
                <w:color w:val="auto"/>
              </w:rPr>
              <w:t>tard</w:t>
            </w:r>
            <w:proofErr w:type="spellEnd"/>
            <w:r w:rsidRPr="00096EB9">
              <w:rPr>
                <w:rFonts w:asciiTheme="minorHAnsi" w:eastAsiaTheme="minorHAnsi" w:hAnsiTheme="minorHAnsi" w:cstheme="minorBidi"/>
                <w:color w:val="auto"/>
              </w:rPr>
              <w:t xml:space="preserve"> or a leotard with or without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tan tights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Black split sole boot style jazz shoe</w:t>
            </w:r>
          </w:p>
          <w:p w:rsidR="00096EB9" w:rsidRPr="00096EB9" w:rsidRDefault="00096EB9" w:rsidP="00096EB9">
            <w:pPr>
              <w:spacing w:after="0"/>
              <w:ind w:left="0" w:right="0" w:firstLine="0"/>
              <w:rPr>
                <w:rFonts w:asciiTheme="minorHAnsi" w:eastAsiaTheme="minorHAnsi" w:hAnsiTheme="minorHAnsi" w:cstheme="minorBidi"/>
                <w:color w:val="auto"/>
              </w:rPr>
            </w:pP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Advanced Jazz</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Leotard with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tan tights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Black split sole boot or tying style jazz shoe</w:t>
            </w: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Creative</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Leotard with a connected skirt or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tan, white, or light pink</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full soled pink ballet slippers with elastic over the top</w:t>
            </w:r>
          </w:p>
        </w:tc>
      </w:tr>
      <w:tr w:rsidR="00096EB9" w:rsidRPr="00096EB9" w:rsidTr="00BC0F41">
        <w:tc>
          <w:tcPr>
            <w:tcW w:w="9350" w:type="dxa"/>
          </w:tcPr>
          <w:p w:rsidR="00096EB9" w:rsidRDefault="00096EB9" w:rsidP="00096EB9">
            <w:pPr>
              <w:spacing w:after="0"/>
              <w:ind w:left="0" w:right="0" w:firstLine="0"/>
              <w:rPr>
                <w:rFonts w:asciiTheme="minorHAnsi" w:eastAsiaTheme="minorHAnsi" w:hAnsiTheme="minorHAnsi" w:cstheme="minorBidi"/>
                <w:color w:val="auto"/>
                <w:u w:val="single"/>
              </w:rPr>
            </w:pP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Class:</w:t>
            </w:r>
            <w:r w:rsidRPr="00096EB9">
              <w:rPr>
                <w:rFonts w:asciiTheme="minorHAnsi" w:eastAsiaTheme="minorHAnsi" w:hAnsiTheme="minorHAnsi" w:cstheme="minorBidi"/>
                <w:color w:val="auto"/>
              </w:rPr>
              <w:t xml:space="preserve"> Combination level one through four</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Style:</w:t>
            </w:r>
            <w:r w:rsidRPr="00096EB9">
              <w:rPr>
                <w:rFonts w:asciiTheme="minorHAnsi" w:eastAsiaTheme="minorHAnsi" w:hAnsiTheme="minorHAnsi" w:cstheme="minorBidi"/>
                <w:color w:val="auto"/>
              </w:rPr>
              <w:t xml:space="preserve"> Leotard with a connected skirt or fitted shorts</w:t>
            </w:r>
          </w:p>
          <w:p w:rsidR="00096EB9" w:rsidRPr="00096EB9" w:rsidRDefault="00096EB9" w:rsidP="00096EB9">
            <w:pPr>
              <w:spacing w:after="0"/>
              <w:ind w:left="0" w:right="0" w:firstLine="0"/>
              <w:rPr>
                <w:rFonts w:asciiTheme="minorHAnsi" w:eastAsiaTheme="minorHAnsi" w:hAnsiTheme="minorHAnsi" w:cstheme="minorBidi"/>
                <w:color w:val="auto"/>
              </w:rPr>
            </w:pPr>
            <w:proofErr w:type="spellStart"/>
            <w:r w:rsidRPr="00096EB9">
              <w:rPr>
                <w:rFonts w:asciiTheme="minorHAnsi" w:eastAsiaTheme="minorHAnsi" w:hAnsiTheme="minorHAnsi" w:cstheme="minorBidi"/>
                <w:color w:val="auto"/>
                <w:u w:val="single"/>
              </w:rPr>
              <w:t>Bodywear</w:t>
            </w:r>
            <w:proofErr w:type="spellEnd"/>
            <w:r w:rsidRPr="00096EB9">
              <w:rPr>
                <w:rFonts w:asciiTheme="minorHAnsi" w:eastAsiaTheme="minorHAnsi" w:hAnsiTheme="minorHAnsi" w:cstheme="minorBidi"/>
                <w:color w:val="auto"/>
                <w:u w:val="single"/>
              </w:rPr>
              <w:t xml:space="preserve"> Color:</w:t>
            </w:r>
            <w:r w:rsidRPr="00096EB9">
              <w:rPr>
                <w:rFonts w:asciiTheme="minorHAnsi" w:eastAsiaTheme="minorHAnsi" w:hAnsiTheme="minorHAnsi" w:cstheme="minorBidi"/>
                <w:color w:val="auto"/>
              </w:rPr>
              <w:t xml:space="preserve"> no color restrictions</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Tight Color:</w:t>
            </w:r>
            <w:r w:rsidRPr="00096EB9">
              <w:rPr>
                <w:rFonts w:asciiTheme="minorHAnsi" w:eastAsiaTheme="minorHAnsi" w:hAnsiTheme="minorHAnsi" w:cstheme="minorBidi"/>
                <w:color w:val="auto"/>
              </w:rPr>
              <w:t xml:space="preserve"> tan, white, or light pink</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u w:val="single"/>
              </w:rPr>
              <w:t>Shoe Style:</w:t>
            </w:r>
            <w:r w:rsidRPr="00096EB9">
              <w:rPr>
                <w:rFonts w:asciiTheme="minorHAnsi" w:eastAsiaTheme="minorHAnsi" w:hAnsiTheme="minorHAnsi" w:cstheme="minorBidi"/>
                <w:color w:val="auto"/>
              </w:rPr>
              <w:t xml:space="preserve"> full soled pink ballet slippers with elastic over the top</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Black tap shoes buckle strap preferred or ‘tap ties’ for any who cannot completely </w:t>
            </w:r>
          </w:p>
          <w:p w:rsidR="00096EB9" w:rsidRPr="00096EB9" w:rsidRDefault="00096EB9" w:rsidP="00096EB9">
            <w:pPr>
              <w:spacing w:after="0"/>
              <w:ind w:left="0" w:right="0" w:firstLine="0"/>
              <w:rPr>
                <w:rFonts w:asciiTheme="minorHAnsi" w:eastAsiaTheme="minorHAnsi" w:hAnsiTheme="minorHAnsi" w:cstheme="minorBidi"/>
                <w:color w:val="auto"/>
              </w:rPr>
            </w:pPr>
            <w:r w:rsidRPr="00096EB9">
              <w:rPr>
                <w:rFonts w:asciiTheme="minorHAnsi" w:eastAsiaTheme="minorHAnsi" w:hAnsiTheme="minorHAnsi" w:cstheme="minorBidi"/>
                <w:color w:val="auto"/>
              </w:rPr>
              <w:t xml:space="preserve">                      </w:t>
            </w:r>
            <w:proofErr w:type="gramStart"/>
            <w:r w:rsidRPr="00096EB9">
              <w:rPr>
                <w:rFonts w:asciiTheme="minorHAnsi" w:eastAsiaTheme="minorHAnsi" w:hAnsiTheme="minorHAnsi" w:cstheme="minorBidi"/>
                <w:color w:val="auto"/>
              </w:rPr>
              <w:t>tie</w:t>
            </w:r>
            <w:proofErr w:type="gramEnd"/>
            <w:r w:rsidRPr="00096EB9">
              <w:rPr>
                <w:rFonts w:asciiTheme="minorHAnsi" w:eastAsiaTheme="minorHAnsi" w:hAnsiTheme="minorHAnsi" w:cstheme="minorBidi"/>
                <w:color w:val="auto"/>
              </w:rPr>
              <w:t xml:space="preserve"> on their own. Ties are acceptable for those who can successfully tie.</w:t>
            </w:r>
          </w:p>
        </w:tc>
      </w:tr>
    </w:tbl>
    <w:p w:rsidR="00CB550F" w:rsidRPr="00096EB9" w:rsidRDefault="00CB550F" w:rsidP="00096EB9">
      <w:pPr>
        <w:spacing w:after="0"/>
        <w:ind w:left="0" w:right="0" w:firstLine="0"/>
        <w:rPr>
          <w:rFonts w:asciiTheme="minorHAnsi" w:eastAsiaTheme="minorHAnsi" w:hAnsiTheme="minorHAnsi" w:cstheme="minorBidi"/>
          <w:color w:val="auto"/>
          <w:sz w:val="36"/>
        </w:rPr>
      </w:pPr>
    </w:p>
    <w:p w:rsidR="00096EB9" w:rsidRDefault="00096EB9" w:rsidP="00096EB9">
      <w:pPr>
        <w:spacing w:after="0"/>
        <w:ind w:left="-5" w:right="82"/>
      </w:pPr>
      <w:r>
        <w:rPr>
          <w:b/>
          <w:u w:val="single" w:color="000000"/>
        </w:rPr>
        <w:t xml:space="preserve">Studio 64 Work/Study Program: </w:t>
      </w:r>
      <w:r>
        <w:t>Our Work/Study program is designed to help with the cost for the upper level of dancers by enabling the students to offset the cost of the classes they want to take by assisting us at the studio during the year. Students can earn credits to help pay their tuition by assisting in younger classes.</w:t>
      </w:r>
    </w:p>
    <w:p w:rsidR="00E1383D" w:rsidRDefault="00096EB9" w:rsidP="006E0DA2">
      <w:pPr>
        <w:spacing w:after="0"/>
        <w:ind w:left="-5" w:right="82"/>
      </w:pPr>
      <w:r>
        <w:t>To be eligible for the work/study program the student must be asked or asked the studio director if they can, they must be at least 9 years of age and be taking at least three classes at the studio.</w:t>
      </w:r>
    </w:p>
    <w:p w:rsidR="00186493" w:rsidRDefault="007D3CB7" w:rsidP="00096EB9">
      <w:pPr>
        <w:spacing w:after="0"/>
        <w:ind w:left="-5" w:right="82"/>
      </w:pPr>
      <w:r>
        <w:rPr>
          <w:b/>
          <w:u w:val="single" w:color="000000"/>
        </w:rPr>
        <w:lastRenderedPageBreak/>
        <w:t xml:space="preserve">Tuition: </w:t>
      </w:r>
      <w:r>
        <w:t>Tuition is ba</w:t>
      </w:r>
      <w:r w:rsidR="008E17D2">
        <w:t>sed on nine months of study (</w:t>
      </w:r>
      <w:r>
        <w:t>September</w:t>
      </w:r>
      <w:r w:rsidR="008E17D2">
        <w:t xml:space="preserve"> 8</w:t>
      </w:r>
      <w:r>
        <w:t xml:space="preserve"> thru June</w:t>
      </w:r>
      <w:r w:rsidR="008E17D2">
        <w:t xml:space="preserve"> 20</w:t>
      </w:r>
      <w:r>
        <w:t xml:space="preserve">). Parents can opt to pay the full year's tuition upon registering or pay the </w:t>
      </w:r>
      <w:proofErr w:type="gramStart"/>
      <w:r>
        <w:t>years</w:t>
      </w:r>
      <w:proofErr w:type="gramEnd"/>
      <w:r>
        <w:t xml:space="preserve"> tuition in ten installments beginning in September and ending in June. If you chose to pay monthly, each payment will be due the first week of each month. Payments can be cash or check and will need to be placed in an envelope with the student’s name on the front of the envelope and placed in the payment box in the front of the studio.</w:t>
      </w:r>
    </w:p>
    <w:p w:rsidR="00096EB9" w:rsidRDefault="00096EB9" w:rsidP="00096EB9">
      <w:pPr>
        <w:spacing w:after="0"/>
        <w:ind w:left="-5" w:right="82"/>
      </w:pPr>
    </w:p>
    <w:tbl>
      <w:tblPr>
        <w:tblStyle w:val="TableGrid"/>
        <w:tblW w:w="7614" w:type="dxa"/>
        <w:tblInd w:w="0" w:type="dxa"/>
        <w:tblLook w:val="04A0" w:firstRow="1" w:lastRow="0" w:firstColumn="1" w:lastColumn="0" w:noHBand="0" w:noVBand="1"/>
      </w:tblPr>
      <w:tblGrid>
        <w:gridCol w:w="2880"/>
        <w:gridCol w:w="2880"/>
        <w:gridCol w:w="1854"/>
      </w:tblGrid>
      <w:tr w:rsidR="00186493">
        <w:trPr>
          <w:trHeight w:val="299"/>
        </w:trPr>
        <w:tc>
          <w:tcPr>
            <w:tcW w:w="2880" w:type="dxa"/>
            <w:tcBorders>
              <w:top w:val="nil"/>
              <w:left w:val="nil"/>
              <w:bottom w:val="nil"/>
              <w:right w:val="nil"/>
            </w:tcBorders>
          </w:tcPr>
          <w:p w:rsidR="00186493" w:rsidRDefault="007D3CB7" w:rsidP="00096EB9">
            <w:pPr>
              <w:spacing w:after="0"/>
              <w:ind w:left="0" w:right="0" w:firstLine="0"/>
            </w:pPr>
            <w:r>
              <w:rPr>
                <w:b/>
                <w:u w:val="single" w:color="000000"/>
              </w:rPr>
              <w:t>Hours per Week</w:t>
            </w:r>
          </w:p>
        </w:tc>
        <w:tc>
          <w:tcPr>
            <w:tcW w:w="2880" w:type="dxa"/>
            <w:tcBorders>
              <w:top w:val="nil"/>
              <w:left w:val="nil"/>
              <w:bottom w:val="nil"/>
              <w:right w:val="nil"/>
            </w:tcBorders>
          </w:tcPr>
          <w:p w:rsidR="00186493" w:rsidRDefault="007D3CB7" w:rsidP="00096EB9">
            <w:pPr>
              <w:spacing w:after="0"/>
              <w:ind w:left="0" w:right="0" w:firstLine="0"/>
            </w:pPr>
            <w:r>
              <w:rPr>
                <w:b/>
                <w:u w:val="single" w:color="000000"/>
              </w:rPr>
              <w:t>Monthly Payment</w:t>
            </w:r>
          </w:p>
        </w:tc>
        <w:tc>
          <w:tcPr>
            <w:tcW w:w="1854" w:type="dxa"/>
            <w:tcBorders>
              <w:top w:val="nil"/>
              <w:left w:val="nil"/>
              <w:bottom w:val="nil"/>
              <w:right w:val="nil"/>
            </w:tcBorders>
          </w:tcPr>
          <w:p w:rsidR="00186493" w:rsidRDefault="007D3CB7" w:rsidP="00096EB9">
            <w:pPr>
              <w:spacing w:after="0"/>
              <w:ind w:left="0" w:right="0" w:firstLine="0"/>
              <w:jc w:val="both"/>
            </w:pPr>
            <w:r>
              <w:rPr>
                <w:b/>
              </w:rPr>
              <w:t xml:space="preserve">     </w:t>
            </w:r>
            <w:r>
              <w:rPr>
                <w:b/>
                <w:u w:val="single" w:color="000000"/>
              </w:rPr>
              <w:t>Years Tuition</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1</w:t>
            </w:r>
          </w:p>
        </w:tc>
        <w:tc>
          <w:tcPr>
            <w:tcW w:w="2880" w:type="dxa"/>
            <w:tcBorders>
              <w:top w:val="nil"/>
              <w:left w:val="nil"/>
              <w:bottom w:val="nil"/>
              <w:right w:val="nil"/>
            </w:tcBorders>
          </w:tcPr>
          <w:p w:rsidR="00186493" w:rsidRDefault="007D3CB7" w:rsidP="00096EB9">
            <w:pPr>
              <w:spacing w:after="0"/>
              <w:ind w:left="720" w:right="0" w:firstLine="0"/>
            </w:pPr>
            <w:r>
              <w:t>$25</w:t>
            </w:r>
          </w:p>
        </w:tc>
        <w:tc>
          <w:tcPr>
            <w:tcW w:w="1854" w:type="dxa"/>
            <w:tcBorders>
              <w:top w:val="nil"/>
              <w:left w:val="nil"/>
              <w:bottom w:val="nil"/>
              <w:right w:val="nil"/>
            </w:tcBorders>
          </w:tcPr>
          <w:p w:rsidR="00186493" w:rsidRDefault="007D3CB7" w:rsidP="00096EB9">
            <w:pPr>
              <w:spacing w:after="0"/>
              <w:ind w:left="120" w:right="0" w:firstLine="0"/>
              <w:jc w:val="center"/>
            </w:pPr>
            <w:r>
              <w:t>$250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1.5</w:t>
            </w:r>
          </w:p>
        </w:tc>
        <w:tc>
          <w:tcPr>
            <w:tcW w:w="2880" w:type="dxa"/>
            <w:tcBorders>
              <w:top w:val="nil"/>
              <w:left w:val="nil"/>
              <w:bottom w:val="nil"/>
              <w:right w:val="nil"/>
            </w:tcBorders>
          </w:tcPr>
          <w:p w:rsidR="00186493" w:rsidRDefault="007D3CB7" w:rsidP="00096EB9">
            <w:pPr>
              <w:spacing w:after="0"/>
              <w:ind w:left="720" w:right="0" w:firstLine="0"/>
            </w:pPr>
            <w:r>
              <w:t>$35</w:t>
            </w:r>
          </w:p>
        </w:tc>
        <w:tc>
          <w:tcPr>
            <w:tcW w:w="1854" w:type="dxa"/>
            <w:tcBorders>
              <w:top w:val="nil"/>
              <w:left w:val="nil"/>
              <w:bottom w:val="nil"/>
              <w:right w:val="nil"/>
            </w:tcBorders>
          </w:tcPr>
          <w:p w:rsidR="00186493" w:rsidRDefault="007D3CB7" w:rsidP="00096EB9">
            <w:pPr>
              <w:spacing w:after="0"/>
              <w:ind w:left="120" w:right="0" w:firstLine="0"/>
              <w:jc w:val="center"/>
            </w:pPr>
            <w:r>
              <w:t>$350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2</w:t>
            </w:r>
          </w:p>
        </w:tc>
        <w:tc>
          <w:tcPr>
            <w:tcW w:w="2880" w:type="dxa"/>
            <w:tcBorders>
              <w:top w:val="nil"/>
              <w:left w:val="nil"/>
              <w:bottom w:val="nil"/>
              <w:right w:val="nil"/>
            </w:tcBorders>
          </w:tcPr>
          <w:p w:rsidR="00186493" w:rsidRDefault="007D3CB7" w:rsidP="00096EB9">
            <w:pPr>
              <w:spacing w:after="0"/>
              <w:ind w:left="720" w:right="0" w:firstLine="0"/>
            </w:pPr>
            <w:r>
              <w:t>$45</w:t>
            </w:r>
          </w:p>
        </w:tc>
        <w:tc>
          <w:tcPr>
            <w:tcW w:w="1854" w:type="dxa"/>
            <w:tcBorders>
              <w:top w:val="nil"/>
              <w:left w:val="nil"/>
              <w:bottom w:val="nil"/>
              <w:right w:val="nil"/>
            </w:tcBorders>
          </w:tcPr>
          <w:p w:rsidR="00186493" w:rsidRDefault="007D3CB7" w:rsidP="00096EB9">
            <w:pPr>
              <w:spacing w:after="0"/>
              <w:ind w:left="120" w:right="0" w:firstLine="0"/>
              <w:jc w:val="center"/>
            </w:pPr>
            <w:r>
              <w:t>$450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2.5</w:t>
            </w:r>
          </w:p>
        </w:tc>
        <w:tc>
          <w:tcPr>
            <w:tcW w:w="2880" w:type="dxa"/>
            <w:tcBorders>
              <w:top w:val="nil"/>
              <w:left w:val="nil"/>
              <w:bottom w:val="nil"/>
              <w:right w:val="nil"/>
            </w:tcBorders>
          </w:tcPr>
          <w:p w:rsidR="00186493" w:rsidRDefault="007D3CB7" w:rsidP="00096EB9">
            <w:pPr>
              <w:spacing w:after="0"/>
              <w:ind w:left="720" w:right="0" w:firstLine="0"/>
            </w:pPr>
            <w:r>
              <w:t>$55</w:t>
            </w:r>
          </w:p>
        </w:tc>
        <w:tc>
          <w:tcPr>
            <w:tcW w:w="1854" w:type="dxa"/>
            <w:tcBorders>
              <w:top w:val="nil"/>
              <w:left w:val="nil"/>
              <w:bottom w:val="nil"/>
              <w:right w:val="nil"/>
            </w:tcBorders>
          </w:tcPr>
          <w:p w:rsidR="00186493" w:rsidRDefault="007D3CB7" w:rsidP="00096EB9">
            <w:pPr>
              <w:spacing w:after="0"/>
              <w:ind w:left="120" w:right="0" w:firstLine="0"/>
              <w:jc w:val="center"/>
            </w:pPr>
            <w:r>
              <w:t>$550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3</w:t>
            </w:r>
          </w:p>
        </w:tc>
        <w:tc>
          <w:tcPr>
            <w:tcW w:w="2880" w:type="dxa"/>
            <w:tcBorders>
              <w:top w:val="nil"/>
              <w:left w:val="nil"/>
              <w:bottom w:val="nil"/>
              <w:right w:val="nil"/>
            </w:tcBorders>
          </w:tcPr>
          <w:p w:rsidR="00186493" w:rsidRDefault="007D3CB7" w:rsidP="00096EB9">
            <w:pPr>
              <w:spacing w:after="0"/>
              <w:ind w:left="720" w:right="0" w:firstLine="0"/>
            </w:pPr>
            <w:r>
              <w:t>$65</w:t>
            </w:r>
          </w:p>
        </w:tc>
        <w:tc>
          <w:tcPr>
            <w:tcW w:w="1854" w:type="dxa"/>
            <w:tcBorders>
              <w:top w:val="nil"/>
              <w:left w:val="nil"/>
              <w:bottom w:val="nil"/>
              <w:right w:val="nil"/>
            </w:tcBorders>
          </w:tcPr>
          <w:p w:rsidR="00186493" w:rsidRDefault="007D3CB7" w:rsidP="00096EB9">
            <w:pPr>
              <w:spacing w:after="0"/>
              <w:ind w:left="120" w:right="0" w:firstLine="0"/>
              <w:jc w:val="center"/>
            </w:pPr>
            <w:r>
              <w:t>$650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3.5</w:t>
            </w:r>
          </w:p>
        </w:tc>
        <w:tc>
          <w:tcPr>
            <w:tcW w:w="2880" w:type="dxa"/>
            <w:tcBorders>
              <w:top w:val="nil"/>
              <w:left w:val="nil"/>
              <w:bottom w:val="nil"/>
              <w:right w:val="nil"/>
            </w:tcBorders>
          </w:tcPr>
          <w:p w:rsidR="00186493" w:rsidRDefault="007D3CB7" w:rsidP="00096EB9">
            <w:pPr>
              <w:spacing w:after="0"/>
              <w:ind w:left="720" w:right="0" w:firstLine="0"/>
            </w:pPr>
            <w:r>
              <w:t>$75</w:t>
            </w:r>
          </w:p>
        </w:tc>
        <w:tc>
          <w:tcPr>
            <w:tcW w:w="1854" w:type="dxa"/>
            <w:tcBorders>
              <w:top w:val="nil"/>
              <w:left w:val="nil"/>
              <w:bottom w:val="nil"/>
              <w:right w:val="nil"/>
            </w:tcBorders>
          </w:tcPr>
          <w:p w:rsidR="00186493" w:rsidRDefault="007D3CB7" w:rsidP="00096EB9">
            <w:pPr>
              <w:spacing w:after="0"/>
              <w:ind w:left="120" w:right="0" w:firstLine="0"/>
              <w:jc w:val="center"/>
            </w:pPr>
            <w:r>
              <w:t>$750</w:t>
            </w:r>
          </w:p>
        </w:tc>
      </w:tr>
      <w:tr w:rsidR="00186493">
        <w:trPr>
          <w:trHeight w:val="330"/>
        </w:trPr>
        <w:tc>
          <w:tcPr>
            <w:tcW w:w="2880" w:type="dxa"/>
            <w:tcBorders>
              <w:top w:val="nil"/>
              <w:left w:val="nil"/>
              <w:bottom w:val="nil"/>
              <w:right w:val="nil"/>
            </w:tcBorders>
          </w:tcPr>
          <w:p w:rsidR="00186493" w:rsidRDefault="007D3CB7" w:rsidP="00096EB9">
            <w:pPr>
              <w:spacing w:after="0"/>
              <w:ind w:left="720" w:right="0" w:firstLine="0"/>
            </w:pPr>
            <w:r>
              <w:t>4</w:t>
            </w:r>
          </w:p>
        </w:tc>
        <w:tc>
          <w:tcPr>
            <w:tcW w:w="2880" w:type="dxa"/>
            <w:tcBorders>
              <w:top w:val="nil"/>
              <w:left w:val="nil"/>
              <w:bottom w:val="nil"/>
              <w:right w:val="nil"/>
            </w:tcBorders>
          </w:tcPr>
          <w:p w:rsidR="00186493" w:rsidRDefault="007D3CB7" w:rsidP="00096EB9">
            <w:pPr>
              <w:spacing w:after="0"/>
              <w:ind w:left="720" w:right="0" w:firstLine="0"/>
            </w:pPr>
            <w:r>
              <w:t>$85</w:t>
            </w:r>
          </w:p>
        </w:tc>
        <w:tc>
          <w:tcPr>
            <w:tcW w:w="1854" w:type="dxa"/>
            <w:tcBorders>
              <w:top w:val="nil"/>
              <w:left w:val="nil"/>
              <w:bottom w:val="nil"/>
              <w:right w:val="nil"/>
            </w:tcBorders>
          </w:tcPr>
          <w:p w:rsidR="00186493" w:rsidRDefault="007D3CB7" w:rsidP="00096EB9">
            <w:pPr>
              <w:spacing w:after="0"/>
              <w:ind w:left="120" w:right="0" w:firstLine="0"/>
              <w:jc w:val="center"/>
            </w:pPr>
            <w:r>
              <w:t>$850</w:t>
            </w:r>
          </w:p>
        </w:tc>
      </w:tr>
      <w:tr w:rsidR="00186493">
        <w:trPr>
          <w:trHeight w:val="299"/>
        </w:trPr>
        <w:tc>
          <w:tcPr>
            <w:tcW w:w="2880" w:type="dxa"/>
            <w:tcBorders>
              <w:top w:val="nil"/>
              <w:left w:val="nil"/>
              <w:bottom w:val="nil"/>
              <w:right w:val="nil"/>
            </w:tcBorders>
          </w:tcPr>
          <w:p w:rsidR="00186493" w:rsidRDefault="007D3CB7" w:rsidP="00096EB9">
            <w:pPr>
              <w:spacing w:after="0"/>
              <w:ind w:left="720" w:right="0" w:firstLine="0"/>
            </w:pPr>
            <w:r>
              <w:t>5 or more</w:t>
            </w:r>
          </w:p>
        </w:tc>
        <w:tc>
          <w:tcPr>
            <w:tcW w:w="2880" w:type="dxa"/>
            <w:tcBorders>
              <w:top w:val="nil"/>
              <w:left w:val="nil"/>
              <w:bottom w:val="nil"/>
              <w:right w:val="nil"/>
            </w:tcBorders>
          </w:tcPr>
          <w:p w:rsidR="00186493" w:rsidRDefault="007D3CB7" w:rsidP="00096EB9">
            <w:pPr>
              <w:spacing w:after="0"/>
              <w:ind w:left="720" w:right="0" w:firstLine="0"/>
            </w:pPr>
            <w:r>
              <w:t>$100</w:t>
            </w:r>
          </w:p>
        </w:tc>
        <w:tc>
          <w:tcPr>
            <w:tcW w:w="1854" w:type="dxa"/>
            <w:tcBorders>
              <w:top w:val="nil"/>
              <w:left w:val="nil"/>
              <w:bottom w:val="nil"/>
              <w:right w:val="nil"/>
            </w:tcBorders>
          </w:tcPr>
          <w:p w:rsidR="00186493" w:rsidRDefault="007D3CB7" w:rsidP="00096EB9">
            <w:pPr>
              <w:spacing w:after="0"/>
              <w:ind w:left="320" w:right="0" w:firstLine="0"/>
              <w:jc w:val="center"/>
            </w:pPr>
            <w:r>
              <w:t>$1,000</w:t>
            </w:r>
          </w:p>
        </w:tc>
      </w:tr>
      <w:tr w:rsidR="00B714D4">
        <w:trPr>
          <w:trHeight w:val="299"/>
        </w:trPr>
        <w:tc>
          <w:tcPr>
            <w:tcW w:w="2880" w:type="dxa"/>
            <w:tcBorders>
              <w:top w:val="nil"/>
              <w:left w:val="nil"/>
              <w:bottom w:val="nil"/>
              <w:right w:val="nil"/>
            </w:tcBorders>
          </w:tcPr>
          <w:p w:rsidR="00B714D4" w:rsidRDefault="00B714D4" w:rsidP="00096EB9">
            <w:pPr>
              <w:spacing w:after="0"/>
              <w:ind w:left="720" w:right="0" w:firstLine="0"/>
            </w:pPr>
          </w:p>
          <w:p w:rsidR="00096EB9" w:rsidRDefault="00096EB9" w:rsidP="00096EB9">
            <w:pPr>
              <w:spacing w:after="0"/>
              <w:ind w:left="720" w:right="0" w:firstLine="0"/>
            </w:pPr>
          </w:p>
        </w:tc>
        <w:tc>
          <w:tcPr>
            <w:tcW w:w="2880" w:type="dxa"/>
            <w:tcBorders>
              <w:top w:val="nil"/>
              <w:left w:val="nil"/>
              <w:bottom w:val="nil"/>
              <w:right w:val="nil"/>
            </w:tcBorders>
          </w:tcPr>
          <w:p w:rsidR="00B714D4" w:rsidRDefault="00B714D4" w:rsidP="00096EB9">
            <w:pPr>
              <w:spacing w:after="0"/>
              <w:ind w:left="720" w:right="0" w:firstLine="0"/>
            </w:pPr>
          </w:p>
        </w:tc>
        <w:tc>
          <w:tcPr>
            <w:tcW w:w="1854" w:type="dxa"/>
            <w:tcBorders>
              <w:top w:val="nil"/>
              <w:left w:val="nil"/>
              <w:bottom w:val="nil"/>
              <w:right w:val="nil"/>
            </w:tcBorders>
          </w:tcPr>
          <w:p w:rsidR="00B714D4" w:rsidRDefault="00B714D4" w:rsidP="00096EB9">
            <w:pPr>
              <w:spacing w:after="0"/>
              <w:ind w:left="320" w:right="0" w:firstLine="0"/>
              <w:jc w:val="center"/>
            </w:pPr>
          </w:p>
        </w:tc>
      </w:tr>
    </w:tbl>
    <w:p w:rsidR="00096EB9" w:rsidRDefault="007D3CB7" w:rsidP="00096EB9">
      <w:pPr>
        <w:spacing w:after="0"/>
        <w:ind w:left="-5" w:right="0"/>
      </w:pPr>
      <w:r>
        <w:rPr>
          <w:b/>
          <w:u w:val="single" w:color="000000"/>
        </w:rPr>
        <w:t xml:space="preserve">Checks and Penalty Payments: </w:t>
      </w:r>
      <w:r w:rsidR="008E17D2">
        <w:t xml:space="preserve">For your </w:t>
      </w:r>
      <w:r>
        <w:t>tuition you have the option of paying in cash or with a check. If you choose to pay with cash please place your money in an envelope with your child</w:t>
      </w:r>
      <w:r w:rsidR="008E17D2">
        <w:t>’</w:t>
      </w:r>
      <w:r>
        <w:t>s name on the front of the envelope. If you chose to pay with a check please make it payable to Studio 64. If checks are written and there are insufficient funds in you</w:t>
      </w:r>
      <w:r w:rsidR="008E17D2">
        <w:t>r account to cover your payment</w:t>
      </w:r>
      <w:r>
        <w:t xml:space="preserve">, </w:t>
      </w:r>
      <w:r>
        <w:rPr>
          <w:b/>
        </w:rPr>
        <w:t>you will be charged</w:t>
      </w:r>
      <w:r>
        <w:t xml:space="preserve"> again for you</w:t>
      </w:r>
      <w:r w:rsidR="00096EB9">
        <w:t>r</w:t>
      </w:r>
      <w:r>
        <w:rPr>
          <w:b/>
        </w:rPr>
        <w:t xml:space="preserve"> tuition </w:t>
      </w:r>
      <w:r w:rsidRPr="008E17D2">
        <w:rPr>
          <w:b/>
          <w:u w:val="single"/>
        </w:rPr>
        <w:t>plus a $35</w:t>
      </w:r>
      <w:r>
        <w:t xml:space="preserve"> insufficient funds fee, you will also no longer be allowed to pay with a check and will be asked to pay with cash from then on.</w:t>
      </w:r>
      <w:r w:rsidR="008E17D2">
        <w:t xml:space="preserve"> This is your only warning on this subject.</w:t>
      </w:r>
    </w:p>
    <w:p w:rsidR="008E17D2" w:rsidRDefault="008E17D2" w:rsidP="00096EB9">
      <w:pPr>
        <w:spacing w:after="0"/>
        <w:ind w:left="-5" w:right="0"/>
      </w:pPr>
    </w:p>
    <w:p w:rsidR="00CF41A0" w:rsidRDefault="00CF41A0" w:rsidP="00096EB9">
      <w:pPr>
        <w:spacing w:after="0"/>
        <w:ind w:left="-5" w:right="0"/>
      </w:pPr>
    </w:p>
    <w:p w:rsidR="006E0DA2" w:rsidRDefault="006E0DA2" w:rsidP="006E0DA2">
      <w:pPr>
        <w:spacing w:after="0"/>
        <w:ind w:left="-5" w:right="82"/>
      </w:pPr>
      <w:r>
        <w:rPr>
          <w:b/>
          <w:u w:val="single" w:color="000000"/>
        </w:rPr>
        <w:t xml:space="preserve">Class Observation: </w:t>
      </w:r>
      <w:r>
        <w:t xml:space="preserve">It is unacceptable for parents to be in the classroom while classes are in session, as it can be a distraction to the students and the teacher. The only acceptable time for parents to be in the classroom is during the </w:t>
      </w:r>
      <w:r w:rsidRPr="006E0DA2">
        <w:rPr>
          <w:b/>
          <w:i/>
          <w:u w:val="single"/>
        </w:rPr>
        <w:t>allotted 15 minutes</w:t>
      </w:r>
      <w:r>
        <w:t xml:space="preserve"> for pick up and drop off between classes. </w:t>
      </w:r>
      <w:r w:rsidR="00CF41A0">
        <w:t xml:space="preserve">If you arrive to class early to pick up your dancer, do not expect to come into the studio to watch. Sometimes the door may be open and then you may come in but if the door is closed please wait outside! You are paying for a full length class and entering early distracts the students causing me to have to end class early. For the new dancers, if you are not yet comfortable with leaving your child or if your child is not ready for you to completely leave them during the class there is a back waiting room that the older dancers use that you may wait in. You may not wait in the studio area as it distracts the dancers but you may wait back there as long as you are not distracting. </w:t>
      </w:r>
    </w:p>
    <w:p w:rsidR="006E0DA2" w:rsidRDefault="006E0DA2" w:rsidP="006E0DA2">
      <w:pPr>
        <w:spacing w:after="0"/>
        <w:ind w:left="0" w:right="82" w:firstLine="0"/>
        <w:rPr>
          <w:b/>
          <w:u w:val="single" w:color="000000"/>
        </w:rPr>
      </w:pPr>
    </w:p>
    <w:p w:rsidR="00CF41A0" w:rsidRDefault="00CF41A0" w:rsidP="006E0DA2">
      <w:pPr>
        <w:spacing w:after="0"/>
        <w:ind w:left="0" w:right="82" w:firstLine="0"/>
        <w:rPr>
          <w:b/>
          <w:u w:val="single" w:color="000000"/>
        </w:rPr>
      </w:pPr>
    </w:p>
    <w:p w:rsidR="006E0DA2" w:rsidRDefault="006E0DA2" w:rsidP="006E0DA2">
      <w:pPr>
        <w:spacing w:after="0"/>
        <w:ind w:left="-5" w:right="82"/>
      </w:pPr>
      <w:r>
        <w:rPr>
          <w:b/>
          <w:u w:val="single" w:color="000000"/>
        </w:rPr>
        <w:t xml:space="preserve">Insurance: </w:t>
      </w:r>
      <w:r>
        <w:t>Studio 64 carries the appropriate insurance coverage for having a dance</w:t>
      </w:r>
    </w:p>
    <w:p w:rsidR="008D4B2D" w:rsidRDefault="006E0DA2" w:rsidP="008D4B2D">
      <w:pPr>
        <w:spacing w:after="0"/>
        <w:ind w:left="-5" w:right="82"/>
      </w:pPr>
      <w:proofErr w:type="gramStart"/>
      <w:r>
        <w:t>studio</w:t>
      </w:r>
      <w:proofErr w:type="gramEnd"/>
      <w:r>
        <w:t>. We also legally obtain all the music we use during productions and performances.</w:t>
      </w:r>
    </w:p>
    <w:p w:rsidR="00186493" w:rsidRDefault="00DE1544" w:rsidP="008D4B2D">
      <w:pPr>
        <w:spacing w:after="0"/>
        <w:ind w:left="-5" w:right="82"/>
      </w:pPr>
      <w:r>
        <w:rPr>
          <w:b/>
          <w:u w:val="single" w:color="000000"/>
        </w:rPr>
        <w:lastRenderedPageBreak/>
        <w:t>Student Performances</w:t>
      </w:r>
      <w:r w:rsidR="007D3CB7">
        <w:rPr>
          <w:b/>
          <w:u w:val="single" w:color="000000"/>
        </w:rPr>
        <w:t xml:space="preserve">: </w:t>
      </w:r>
      <w:r w:rsidR="007D3CB7">
        <w:t xml:space="preserve">There will be two showcases per dance year, one a Christmas showcase and the other a </w:t>
      </w:r>
      <w:proofErr w:type="gramStart"/>
      <w:r w:rsidR="007D3CB7">
        <w:t>Spring</w:t>
      </w:r>
      <w:proofErr w:type="gramEnd"/>
      <w:r w:rsidR="007D3CB7">
        <w:t xml:space="preserve"> </w:t>
      </w:r>
      <w:r>
        <w:t>performance</w:t>
      </w:r>
      <w:r w:rsidR="007D3CB7">
        <w:t>. The Christmas Showcase will be the week o</w:t>
      </w:r>
      <w:r>
        <w:t>f December 15</w:t>
      </w:r>
      <w:r w:rsidR="007D3CB7">
        <w:t xml:space="preserve">th. For this showcase, students will have to wear a specific </w:t>
      </w:r>
      <w:r w:rsidR="00A95613">
        <w:t>assigned outfit (leotard &amp; bottoms) to</w:t>
      </w:r>
      <w:r w:rsidR="007D3CB7">
        <w:t xml:space="preserve"> match their class. There will be little to no cost for the parents to costume their children for </w:t>
      </w:r>
      <w:r>
        <w:t>the</w:t>
      </w:r>
      <w:r w:rsidR="007D3CB7">
        <w:t xml:space="preserve"> showcase. </w:t>
      </w:r>
      <w:r w:rsidR="00A95613">
        <w:t xml:space="preserve">Please limit how many people you invite to the Christmas showcase due to limited space. </w:t>
      </w:r>
      <w:r w:rsidR="007D3CB7">
        <w:t xml:space="preserve">For the </w:t>
      </w:r>
      <w:proofErr w:type="gramStart"/>
      <w:r w:rsidR="007D3CB7">
        <w:t>Spring</w:t>
      </w:r>
      <w:proofErr w:type="gramEnd"/>
      <w:r w:rsidR="007D3CB7">
        <w:t xml:space="preserve"> </w:t>
      </w:r>
      <w:r>
        <w:t>performance there will be a costuming fee and this show will be bigger than the Christmas showcase</w:t>
      </w:r>
      <w:r w:rsidR="007D3CB7">
        <w:t>.</w:t>
      </w:r>
      <w:r w:rsidR="00A95613">
        <w:t xml:space="preserve"> There will also be a ticketing fee since we will need to rent a space to have the show. At this show you are welcome to invite whoever you would like as long as they purchase a ticket. </w:t>
      </w:r>
    </w:p>
    <w:p w:rsidR="008D4B2D" w:rsidRDefault="008D4B2D" w:rsidP="00096EB9">
      <w:pPr>
        <w:pStyle w:val="Heading1"/>
        <w:spacing w:after="0"/>
        <w:ind w:left="0" w:firstLine="0"/>
      </w:pPr>
    </w:p>
    <w:p w:rsidR="00186493" w:rsidRDefault="007D3CB7" w:rsidP="00096EB9">
      <w:pPr>
        <w:pStyle w:val="Heading1"/>
        <w:spacing w:after="0"/>
        <w:ind w:left="0" w:firstLine="0"/>
      </w:pPr>
      <w:r>
        <w:t>Calendar for 2014</w:t>
      </w:r>
      <w:r w:rsidR="00B714D4">
        <w:t>-2015</w:t>
      </w:r>
      <w:r>
        <w:t>:</w:t>
      </w:r>
    </w:p>
    <w:p w:rsidR="00B000E9" w:rsidRDefault="00B000E9" w:rsidP="00B000E9">
      <w:r>
        <w:t>*Note* Calendar is subject to change with release of the BCS school calendar</w:t>
      </w:r>
    </w:p>
    <w:p w:rsidR="00B000E9" w:rsidRPr="00B000E9" w:rsidRDefault="00B000E9" w:rsidP="00B000E9"/>
    <w:p w:rsidR="00186493" w:rsidRDefault="00A06F35" w:rsidP="00096EB9">
      <w:pPr>
        <w:spacing w:after="0"/>
        <w:ind w:left="-5" w:right="82"/>
      </w:pPr>
      <w:r>
        <w:t>September 8</w:t>
      </w:r>
      <w:r w:rsidR="007D3CB7">
        <w:t>............................Classes Begin</w:t>
      </w:r>
    </w:p>
    <w:p w:rsidR="00186493" w:rsidRDefault="00B714D4" w:rsidP="00096EB9">
      <w:pPr>
        <w:spacing w:after="0"/>
        <w:ind w:left="-5" w:right="82"/>
      </w:pPr>
      <w:r>
        <w:t>October 13</w:t>
      </w:r>
      <w:r w:rsidR="007D3CB7">
        <w:t>...............................Columbus Day....studio closed</w:t>
      </w:r>
    </w:p>
    <w:p w:rsidR="00096EB9" w:rsidRDefault="00096EB9" w:rsidP="00096EB9">
      <w:pPr>
        <w:spacing w:after="0"/>
        <w:ind w:left="-5" w:right="82"/>
      </w:pPr>
      <w:r>
        <w:t>October 22…………………….Mandatory Student Lecture at the college…classes end early</w:t>
      </w:r>
    </w:p>
    <w:p w:rsidR="00186493" w:rsidRDefault="007D3CB7" w:rsidP="00096EB9">
      <w:pPr>
        <w:spacing w:after="0"/>
        <w:ind w:left="-5" w:right="82"/>
      </w:pPr>
      <w:r>
        <w:t>October 31...............................Halloween............studio closed</w:t>
      </w:r>
    </w:p>
    <w:p w:rsidR="00186493" w:rsidRDefault="007D3CB7" w:rsidP="00096EB9">
      <w:pPr>
        <w:spacing w:after="0"/>
        <w:ind w:left="-5" w:right="82"/>
      </w:pPr>
      <w:r>
        <w:t>November 11...........................Veterans Day......studio closed</w:t>
      </w:r>
    </w:p>
    <w:p w:rsidR="00186493" w:rsidRDefault="00B714D4" w:rsidP="00096EB9">
      <w:pPr>
        <w:spacing w:after="0"/>
        <w:ind w:left="-5" w:right="82"/>
      </w:pPr>
      <w:r>
        <w:t>November 26 thru 28</w:t>
      </w:r>
      <w:r w:rsidR="007D3CB7">
        <w:t>..............Thanksgiving Recess...studio closed</w:t>
      </w:r>
    </w:p>
    <w:p w:rsidR="00186493" w:rsidRDefault="00B714D4" w:rsidP="00096EB9">
      <w:pPr>
        <w:spacing w:after="0"/>
        <w:ind w:left="-5" w:right="82"/>
      </w:pPr>
      <w:r>
        <w:t>December 15 thru 19</w:t>
      </w:r>
      <w:r w:rsidR="007D3CB7">
        <w:t>..............Showcase Week</w:t>
      </w:r>
      <w:r w:rsidR="000D5B05">
        <w:t xml:space="preserve">…See </w:t>
      </w:r>
      <w:r w:rsidR="00B000E9">
        <w:t xml:space="preserve">section </w:t>
      </w:r>
      <w:r w:rsidR="000D5B05">
        <w:t>above</w:t>
      </w:r>
    </w:p>
    <w:p w:rsidR="00186493" w:rsidRDefault="00B714D4" w:rsidP="00096EB9">
      <w:pPr>
        <w:spacing w:after="0"/>
        <w:ind w:left="-5" w:right="82"/>
      </w:pPr>
      <w:r>
        <w:t>December 22 thru January 19</w:t>
      </w:r>
      <w:proofErr w:type="gramStart"/>
      <w:r>
        <w:t>..Winter</w:t>
      </w:r>
      <w:proofErr w:type="gramEnd"/>
      <w:r w:rsidR="007D3CB7">
        <w:t xml:space="preserve"> Recess...studio closed</w:t>
      </w:r>
    </w:p>
    <w:p w:rsidR="00186493" w:rsidRDefault="00B714D4" w:rsidP="00096EB9">
      <w:pPr>
        <w:spacing w:after="0"/>
        <w:ind w:left="-5" w:right="82"/>
      </w:pPr>
      <w:r>
        <w:t xml:space="preserve">January 5 thru </w:t>
      </w:r>
      <w:r w:rsidR="00D971D5">
        <w:t>8</w:t>
      </w:r>
      <w:r w:rsidR="000D5B05">
        <w:t>……………….Winter Intensive….See above</w:t>
      </w:r>
    </w:p>
    <w:p w:rsidR="000D5B05" w:rsidRDefault="00D971D5" w:rsidP="00096EB9">
      <w:pPr>
        <w:spacing w:after="0"/>
        <w:ind w:left="-5" w:right="82"/>
      </w:pPr>
      <w:r>
        <w:t>January 19</w:t>
      </w:r>
      <w:r w:rsidR="000D5B05">
        <w:t>……………………..Classes Resume</w:t>
      </w:r>
    </w:p>
    <w:p w:rsidR="00D971D5" w:rsidRDefault="00D971D5" w:rsidP="00096EB9">
      <w:pPr>
        <w:spacing w:after="0"/>
        <w:ind w:left="-5" w:right="2310"/>
      </w:pPr>
      <w:r>
        <w:t>April 3 thru 6……………………Easter Vacation…..studio closed</w:t>
      </w:r>
    </w:p>
    <w:p w:rsidR="00186493" w:rsidRDefault="000D5B05" w:rsidP="00096EB9">
      <w:pPr>
        <w:spacing w:after="0"/>
        <w:ind w:left="-5" w:right="2310"/>
      </w:pPr>
      <w:r>
        <w:t>May 25</w:t>
      </w:r>
      <w:r w:rsidR="007D3CB7">
        <w:t>.....................................Memorial Day.............studio closed</w:t>
      </w:r>
    </w:p>
    <w:p w:rsidR="00186493" w:rsidRDefault="000D5B05" w:rsidP="00096EB9">
      <w:pPr>
        <w:spacing w:after="0"/>
        <w:ind w:left="-5" w:right="82"/>
      </w:pPr>
      <w:r>
        <w:t>June 20………………………..Spring Performance….See above</w:t>
      </w:r>
    </w:p>
    <w:p w:rsidR="000D5B05" w:rsidRDefault="000D5B05" w:rsidP="00096EB9">
      <w:pPr>
        <w:spacing w:after="0"/>
        <w:ind w:left="-5" w:right="82"/>
      </w:pPr>
    </w:p>
    <w:p w:rsidR="008D4B2D" w:rsidRDefault="008D4B2D" w:rsidP="00096EB9">
      <w:pPr>
        <w:spacing w:after="0"/>
        <w:ind w:left="-5" w:right="82"/>
      </w:pPr>
    </w:p>
    <w:p w:rsidR="00186493" w:rsidRPr="008D4B2D" w:rsidRDefault="007D3CB7" w:rsidP="008D4B2D">
      <w:pPr>
        <w:pStyle w:val="ListParagraph"/>
        <w:numPr>
          <w:ilvl w:val="0"/>
          <w:numId w:val="2"/>
        </w:numPr>
        <w:spacing w:after="0"/>
        <w:ind w:right="0"/>
        <w:rPr>
          <w:u w:val="single" w:color="000000"/>
        </w:rPr>
      </w:pPr>
      <w:r w:rsidRPr="008D4B2D">
        <w:rPr>
          <w:u w:val="single" w:color="000000"/>
        </w:rPr>
        <w:t>Studio 64 Follows the Brocton Central School’s calendar</w:t>
      </w:r>
    </w:p>
    <w:p w:rsidR="00B000E9" w:rsidRDefault="00B000E9" w:rsidP="00096EB9">
      <w:pPr>
        <w:spacing w:after="0"/>
        <w:ind w:left="-5" w:right="0"/>
        <w:rPr>
          <w:u w:val="single" w:color="000000"/>
        </w:rPr>
      </w:pPr>
    </w:p>
    <w:p w:rsidR="00B714D4" w:rsidRDefault="00B714D4" w:rsidP="008D4B2D">
      <w:pPr>
        <w:pStyle w:val="ListParagraph"/>
        <w:numPr>
          <w:ilvl w:val="0"/>
          <w:numId w:val="2"/>
        </w:numPr>
        <w:spacing w:after="0"/>
        <w:ind w:right="0"/>
      </w:pPr>
      <w:r w:rsidRPr="008D4B2D">
        <w:rPr>
          <w:u w:val="single" w:color="000000"/>
        </w:rPr>
        <w:t xml:space="preserve">We will close early the </w:t>
      </w:r>
      <w:r w:rsidR="00B000E9" w:rsidRPr="008D4B2D">
        <w:rPr>
          <w:u w:val="single" w:color="000000"/>
        </w:rPr>
        <w:t>night of open house. The date has</w:t>
      </w:r>
      <w:r w:rsidRPr="008D4B2D">
        <w:rPr>
          <w:u w:val="single" w:color="000000"/>
        </w:rPr>
        <w:t xml:space="preserve"> not yet </w:t>
      </w:r>
      <w:r w:rsidR="00B000E9" w:rsidRPr="008D4B2D">
        <w:rPr>
          <w:u w:val="single" w:color="000000"/>
        </w:rPr>
        <w:t xml:space="preserve">been </w:t>
      </w:r>
      <w:r w:rsidRPr="008D4B2D">
        <w:rPr>
          <w:u w:val="single" w:color="000000"/>
        </w:rPr>
        <w:t xml:space="preserve">announced and </w:t>
      </w:r>
      <w:r w:rsidR="00B000E9" w:rsidRPr="008D4B2D">
        <w:rPr>
          <w:u w:val="single" w:color="000000"/>
        </w:rPr>
        <w:t xml:space="preserve">once it is </w:t>
      </w:r>
      <w:r w:rsidRPr="008D4B2D">
        <w:rPr>
          <w:u w:val="single" w:color="000000"/>
        </w:rPr>
        <w:t>we will let everyone know!</w:t>
      </w:r>
    </w:p>
    <w:p w:rsidR="00B000E9" w:rsidRDefault="00B000E9" w:rsidP="00096EB9">
      <w:pPr>
        <w:spacing w:after="0"/>
        <w:ind w:left="-5" w:right="0"/>
        <w:rPr>
          <w:u w:val="single" w:color="000000"/>
        </w:rPr>
      </w:pPr>
    </w:p>
    <w:p w:rsidR="00186493" w:rsidRPr="008D4B2D" w:rsidRDefault="007D3CB7" w:rsidP="008D4B2D">
      <w:pPr>
        <w:pStyle w:val="ListParagraph"/>
        <w:numPr>
          <w:ilvl w:val="0"/>
          <w:numId w:val="2"/>
        </w:numPr>
        <w:spacing w:after="0"/>
        <w:ind w:right="0"/>
        <w:rPr>
          <w:u w:val="single" w:color="000000"/>
        </w:rPr>
      </w:pPr>
      <w:r w:rsidRPr="008D4B2D">
        <w:rPr>
          <w:u w:val="single" w:color="000000"/>
        </w:rPr>
        <w:t>The studio will, however, remain</w:t>
      </w:r>
      <w:r w:rsidR="00B714D4" w:rsidRPr="008D4B2D">
        <w:rPr>
          <w:u w:val="single" w:color="000000"/>
        </w:rPr>
        <w:t xml:space="preserve"> open for classes on</w:t>
      </w:r>
      <w:r w:rsidRPr="008D4B2D">
        <w:rPr>
          <w:u w:val="single" w:color="000000"/>
        </w:rPr>
        <w:t xml:space="preserve"> </w:t>
      </w:r>
      <w:proofErr w:type="spellStart"/>
      <w:r w:rsidRPr="008D4B2D">
        <w:rPr>
          <w:u w:val="single" w:color="000000"/>
        </w:rPr>
        <w:t>parent­teacher</w:t>
      </w:r>
      <w:proofErr w:type="spellEnd"/>
      <w:r w:rsidRPr="008D4B2D">
        <w:rPr>
          <w:u w:val="single" w:color="000000"/>
        </w:rPr>
        <w:t xml:space="preserve"> conference days, staff development days and all early release days.</w:t>
      </w:r>
    </w:p>
    <w:p w:rsidR="00B000E9" w:rsidRDefault="00B000E9" w:rsidP="00096EB9">
      <w:pPr>
        <w:spacing w:after="0"/>
        <w:ind w:left="-5" w:right="0"/>
        <w:rPr>
          <w:u w:val="single" w:color="000000"/>
        </w:rPr>
      </w:pPr>
    </w:p>
    <w:p w:rsidR="00B000E9" w:rsidRPr="008D4B2D" w:rsidRDefault="00B000E9" w:rsidP="008D4B2D">
      <w:pPr>
        <w:pStyle w:val="ListParagraph"/>
        <w:numPr>
          <w:ilvl w:val="0"/>
          <w:numId w:val="2"/>
        </w:numPr>
        <w:spacing w:after="0"/>
        <w:ind w:right="0"/>
        <w:rPr>
          <w:u w:val="single" w:color="000000"/>
        </w:rPr>
      </w:pPr>
      <w:r w:rsidRPr="008D4B2D">
        <w:rPr>
          <w:u w:val="single" w:color="000000"/>
        </w:rPr>
        <w:t>Please note that the studio is closed for almost a month around Christmas, this is due to the landing of the holidays and my personal vacation in January. We will offer a winter intensive the week of January 5</w:t>
      </w:r>
      <w:r w:rsidRPr="008D4B2D">
        <w:rPr>
          <w:u w:val="single" w:color="000000"/>
          <w:vertAlign w:val="superscript"/>
        </w:rPr>
        <w:t>th</w:t>
      </w:r>
      <w:r w:rsidRPr="008D4B2D">
        <w:rPr>
          <w:u w:val="single" w:color="000000"/>
        </w:rPr>
        <w:t xml:space="preserve"> as noted above, details about this will be released at a later date.</w:t>
      </w:r>
    </w:p>
    <w:p w:rsidR="008D4B2D" w:rsidRDefault="008D4B2D" w:rsidP="008D4B2D">
      <w:pPr>
        <w:spacing w:after="0"/>
        <w:ind w:left="-5" w:right="82"/>
        <w:rPr>
          <w:u w:val="single" w:color="000000"/>
        </w:rPr>
      </w:pPr>
    </w:p>
    <w:p w:rsidR="008D4B2D" w:rsidRDefault="008D4B2D" w:rsidP="008D4B2D">
      <w:pPr>
        <w:spacing w:after="0"/>
        <w:ind w:left="-5" w:right="82"/>
      </w:pPr>
      <w:bookmarkStart w:id="0" w:name="_GoBack"/>
      <w:bookmarkEnd w:id="0"/>
      <w:r>
        <w:rPr>
          <w:b/>
          <w:u w:val="single" w:color="000000"/>
        </w:rPr>
        <w:lastRenderedPageBreak/>
        <w:t>Snow and Bad Weather:</w:t>
      </w:r>
      <w:r>
        <w:t xml:space="preserve"> When area schools are closed because of bad weather, or if after school activities are cancelled for students, the studio will also be closed. If you ever have a question about this be sure to call or message the </w:t>
      </w:r>
      <w:proofErr w:type="spellStart"/>
      <w:r>
        <w:t>facebook</w:t>
      </w:r>
      <w:proofErr w:type="spellEnd"/>
      <w:r>
        <w:t xml:space="preserve"> page. In case of such closings I will try to make “make­up” classes available, but please realize this is not always possible.</w:t>
      </w:r>
    </w:p>
    <w:p w:rsidR="00A95613" w:rsidRDefault="00A95613" w:rsidP="00096EB9">
      <w:pPr>
        <w:spacing w:after="0"/>
        <w:ind w:left="-5" w:right="0"/>
        <w:rPr>
          <w:u w:val="single" w:color="000000"/>
        </w:rPr>
      </w:pPr>
    </w:p>
    <w:p w:rsidR="008D4B2D" w:rsidRDefault="008D4B2D" w:rsidP="00A95613">
      <w:pPr>
        <w:spacing w:after="160"/>
        <w:ind w:left="1440" w:right="0" w:firstLine="720"/>
        <w:rPr>
          <w:rFonts w:asciiTheme="minorHAnsi" w:eastAsiaTheme="minorHAnsi" w:hAnsiTheme="minorHAnsi" w:cstheme="minorBidi"/>
          <w:color w:val="auto"/>
          <w:sz w:val="40"/>
        </w:rPr>
      </w:pPr>
    </w:p>
    <w:p w:rsidR="00A95613" w:rsidRPr="00A95613" w:rsidRDefault="00A95613" w:rsidP="00A95613">
      <w:pPr>
        <w:spacing w:after="160"/>
        <w:ind w:left="1440" w:right="0" w:firstLine="720"/>
        <w:rPr>
          <w:rFonts w:asciiTheme="minorHAnsi" w:eastAsiaTheme="minorHAnsi" w:hAnsiTheme="minorHAnsi" w:cstheme="minorBidi"/>
          <w:color w:val="auto"/>
          <w:sz w:val="40"/>
        </w:rPr>
      </w:pPr>
      <w:r w:rsidRPr="00A95613">
        <w:rPr>
          <w:rFonts w:asciiTheme="minorHAnsi" w:eastAsiaTheme="minorHAnsi" w:hAnsiTheme="minorHAnsi" w:cstheme="minorBidi"/>
          <w:color w:val="auto"/>
          <w:sz w:val="40"/>
        </w:rPr>
        <w:t>Fall 2014 Class Schedule</w:t>
      </w:r>
    </w:p>
    <w:p w:rsidR="00A95613" w:rsidRPr="00A95613" w:rsidRDefault="00A95613" w:rsidP="00A95613">
      <w:pPr>
        <w:spacing w:after="160"/>
        <w:ind w:left="0" w:right="0" w:firstLine="0"/>
        <w:jc w:val="center"/>
        <w:rPr>
          <w:rFonts w:asciiTheme="minorHAnsi" w:eastAsiaTheme="minorHAnsi" w:hAnsiTheme="minorHAnsi" w:cstheme="minorBidi"/>
          <w:color w:val="auto"/>
          <w:sz w:val="32"/>
        </w:rPr>
      </w:pP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 xml:space="preserve">Monday: </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3-4pm</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Advanced Ballet</w:t>
      </w:r>
      <w:r w:rsidR="00B000E9">
        <w:rPr>
          <w:rFonts w:asciiTheme="minorHAnsi" w:eastAsiaTheme="minorHAnsi" w:hAnsiTheme="minorHAnsi" w:cstheme="minorBidi"/>
          <w:color w:val="auto"/>
        </w:rPr>
        <w:t xml:space="preserve">  </w:t>
      </w:r>
      <w:r w:rsidR="00B000E9">
        <w:rPr>
          <w:rFonts w:asciiTheme="minorHAnsi" w:eastAsiaTheme="minorHAnsi" w:hAnsiTheme="minorHAnsi" w:cstheme="minorBidi"/>
          <w:color w:val="auto"/>
        </w:rPr>
        <w:tab/>
      </w:r>
      <w:r w:rsidR="00E0146D">
        <w:rPr>
          <w:rFonts w:asciiTheme="minorHAnsi" w:eastAsiaTheme="minorHAnsi" w:hAnsiTheme="minorHAnsi" w:cstheme="minorBidi"/>
          <w:color w:val="auto"/>
        </w:rPr>
        <w:t>6</w:t>
      </w:r>
      <w:r w:rsidR="00E0146D" w:rsidRPr="00E0146D">
        <w:rPr>
          <w:rFonts w:asciiTheme="minorHAnsi" w:eastAsiaTheme="minorHAnsi" w:hAnsiTheme="minorHAnsi" w:cstheme="minorBidi"/>
          <w:color w:val="auto"/>
          <w:vertAlign w:val="superscript"/>
        </w:rPr>
        <w:t>th</w:t>
      </w:r>
      <w:r w:rsidR="00E0146D">
        <w:rPr>
          <w:rFonts w:asciiTheme="minorHAnsi" w:eastAsiaTheme="minorHAnsi" w:hAnsiTheme="minorHAnsi" w:cstheme="minorBidi"/>
          <w:color w:val="auto"/>
        </w:rPr>
        <w:t xml:space="preserve"> grade and up</w:t>
      </w:r>
      <w:r w:rsidRPr="00A95613">
        <w:rPr>
          <w:rFonts w:asciiTheme="minorHAnsi" w:eastAsiaTheme="minorHAnsi" w:hAnsiTheme="minorHAnsi" w:cstheme="minorBidi"/>
          <w:color w:val="auto"/>
        </w:rPr>
        <w:tab/>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4:15-5:15pm</w:t>
      </w:r>
      <w:r w:rsidRPr="00A95613">
        <w:rPr>
          <w:rFonts w:asciiTheme="minorHAnsi" w:eastAsiaTheme="minorHAnsi" w:hAnsiTheme="minorHAnsi" w:cstheme="minorBidi"/>
          <w:color w:val="auto"/>
        </w:rPr>
        <w:tab/>
      </w:r>
      <w:r w:rsidR="00E0146D">
        <w:rPr>
          <w:rFonts w:asciiTheme="minorHAnsi" w:eastAsiaTheme="minorHAnsi" w:hAnsiTheme="minorHAnsi" w:cstheme="minorBidi"/>
          <w:color w:val="auto"/>
        </w:rPr>
        <w:t>Creative</w:t>
      </w:r>
      <w:r w:rsidR="00E0146D">
        <w:rPr>
          <w:rFonts w:asciiTheme="minorHAnsi" w:eastAsiaTheme="minorHAnsi" w:hAnsiTheme="minorHAnsi" w:cstheme="minorBidi"/>
          <w:color w:val="auto"/>
        </w:rPr>
        <w:tab/>
      </w:r>
      <w:r w:rsidR="00E0146D">
        <w:rPr>
          <w:rFonts w:asciiTheme="minorHAnsi" w:eastAsiaTheme="minorHAnsi" w:hAnsiTheme="minorHAnsi" w:cstheme="minorBidi"/>
          <w:color w:val="auto"/>
        </w:rPr>
        <w:tab/>
        <w:t>potty-trained through age 4</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5:30-6pm</w:t>
      </w:r>
      <w:r w:rsidRPr="00A95613">
        <w:rPr>
          <w:rFonts w:asciiTheme="minorHAnsi" w:eastAsiaTheme="minorHAnsi" w:hAnsiTheme="minorHAnsi" w:cstheme="minorBidi"/>
          <w:color w:val="auto"/>
        </w:rPr>
        <w:tab/>
        <w:t xml:space="preserve">Choreography Part </w:t>
      </w:r>
      <w:proofErr w:type="gramStart"/>
      <w:r w:rsidRPr="00A95613">
        <w:rPr>
          <w:rFonts w:asciiTheme="minorHAnsi" w:eastAsiaTheme="minorHAnsi" w:hAnsiTheme="minorHAnsi" w:cstheme="minorBidi"/>
          <w:color w:val="auto"/>
        </w:rPr>
        <w:t>I  (</w:t>
      </w:r>
      <w:proofErr w:type="gramEnd"/>
      <w:r w:rsidRPr="00A95613">
        <w:rPr>
          <w:rFonts w:asciiTheme="minorHAnsi" w:eastAsiaTheme="minorHAnsi" w:hAnsiTheme="minorHAnsi" w:cstheme="minorBidi"/>
          <w:color w:val="auto"/>
        </w:rPr>
        <w:t>have to take Monday &amp; Friday class)</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6-7pm </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Adv. Tumbling</w:t>
      </w:r>
      <w:r w:rsidRPr="00A95613">
        <w:rPr>
          <w:rFonts w:asciiTheme="minorHAnsi" w:eastAsiaTheme="minorHAnsi" w:hAnsiTheme="minorHAnsi" w:cstheme="minorBidi"/>
          <w:color w:val="auto"/>
        </w:rPr>
        <w:tab/>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4</w:t>
      </w:r>
      <w:r w:rsidR="00E0146D" w:rsidRPr="00E0146D">
        <w:rPr>
          <w:rFonts w:asciiTheme="minorHAnsi" w:eastAsiaTheme="minorHAnsi" w:hAnsiTheme="minorHAnsi" w:cstheme="minorBidi"/>
          <w:color w:val="auto"/>
          <w:vertAlign w:val="superscript"/>
        </w:rPr>
        <w:t>th</w:t>
      </w:r>
      <w:r w:rsidR="00E0146D">
        <w:rPr>
          <w:rFonts w:asciiTheme="minorHAnsi" w:eastAsiaTheme="minorHAnsi" w:hAnsiTheme="minorHAnsi" w:cstheme="minorBidi"/>
          <w:color w:val="auto"/>
        </w:rPr>
        <w:t xml:space="preserve"> grade and up</w:t>
      </w:r>
    </w:p>
    <w:p w:rsidR="00A95613" w:rsidRPr="00A95613" w:rsidRDefault="00A95613" w:rsidP="00A95613">
      <w:pPr>
        <w:spacing w:after="160"/>
        <w:ind w:left="0" w:right="0" w:firstLine="0"/>
        <w:rPr>
          <w:rFonts w:asciiTheme="minorHAnsi" w:eastAsiaTheme="minorHAnsi" w:hAnsiTheme="minorHAnsi" w:cstheme="minorBidi"/>
          <w:color w:val="auto"/>
        </w:rPr>
      </w:pP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 xml:space="preserve">Tuesday: </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4-5:30pm </w:t>
      </w:r>
      <w:r w:rsidRPr="00A95613">
        <w:rPr>
          <w:rFonts w:asciiTheme="minorHAnsi" w:eastAsiaTheme="minorHAnsi" w:hAnsiTheme="minorHAnsi" w:cstheme="minorBidi"/>
          <w:color w:val="auto"/>
        </w:rPr>
        <w:tab/>
        <w:t xml:space="preserve">Level Two Combo  </w:t>
      </w:r>
      <w:r w:rsidR="00E0146D">
        <w:rPr>
          <w:rFonts w:asciiTheme="minorHAnsi" w:eastAsiaTheme="minorHAnsi" w:hAnsiTheme="minorHAnsi" w:cstheme="minorBidi"/>
          <w:color w:val="auto"/>
        </w:rPr>
        <w:tab/>
        <w:t>ages 4-6</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   </w:t>
      </w:r>
      <w:r w:rsidRPr="00A95613">
        <w:rPr>
          <w:rFonts w:asciiTheme="minorHAnsi" w:eastAsiaTheme="minorHAnsi" w:hAnsiTheme="minorHAnsi" w:cstheme="minorBidi"/>
          <w:color w:val="auto"/>
        </w:rPr>
        <w:tab/>
        <w:t>6-7:30pm</w:t>
      </w:r>
      <w:r w:rsidRPr="00A95613">
        <w:rPr>
          <w:rFonts w:asciiTheme="minorHAnsi" w:eastAsiaTheme="minorHAnsi" w:hAnsiTheme="minorHAnsi" w:cstheme="minorBidi"/>
          <w:color w:val="auto"/>
        </w:rPr>
        <w:tab/>
        <w:t xml:space="preserve">Level Four Combo </w:t>
      </w:r>
      <w:r w:rsidR="00E0146D">
        <w:rPr>
          <w:rFonts w:asciiTheme="minorHAnsi" w:eastAsiaTheme="minorHAnsi" w:hAnsiTheme="minorHAnsi" w:cstheme="minorBidi"/>
          <w:color w:val="auto"/>
        </w:rPr>
        <w:tab/>
        <w:t>ages 6-8</w:t>
      </w:r>
    </w:p>
    <w:p w:rsidR="00A95613" w:rsidRPr="00A95613" w:rsidRDefault="00A95613" w:rsidP="00A95613">
      <w:pPr>
        <w:spacing w:after="160"/>
        <w:ind w:left="0" w:right="0" w:firstLine="0"/>
        <w:rPr>
          <w:rFonts w:asciiTheme="minorHAnsi" w:eastAsiaTheme="minorHAnsi" w:hAnsiTheme="minorHAnsi" w:cstheme="minorBidi"/>
          <w:color w:val="auto"/>
        </w:rPr>
      </w:pPr>
    </w:p>
    <w:p w:rsidR="00E0146D"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Wednesday:</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3-4pm</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00E0146D">
        <w:rPr>
          <w:rFonts w:asciiTheme="minorHAnsi" w:eastAsiaTheme="minorHAnsi" w:hAnsiTheme="minorHAnsi" w:cstheme="minorBidi"/>
          <w:color w:val="auto"/>
        </w:rPr>
        <w:t>Pointe</w:t>
      </w:r>
      <w:r w:rsidR="00E0146D">
        <w:rPr>
          <w:rFonts w:asciiTheme="minorHAnsi" w:eastAsiaTheme="minorHAnsi" w:hAnsiTheme="minorHAnsi" w:cstheme="minorBidi"/>
          <w:color w:val="auto"/>
        </w:rPr>
        <w:tab/>
      </w:r>
      <w:r w:rsidR="00E0146D">
        <w:rPr>
          <w:rFonts w:asciiTheme="minorHAnsi" w:eastAsiaTheme="minorHAnsi" w:hAnsiTheme="minorHAnsi" w:cstheme="minorBidi"/>
          <w:color w:val="auto"/>
        </w:rPr>
        <w:tab/>
      </w:r>
      <w:r w:rsidR="00E0146D">
        <w:rPr>
          <w:rFonts w:asciiTheme="minorHAnsi" w:eastAsiaTheme="minorHAnsi" w:hAnsiTheme="minorHAnsi" w:cstheme="minorBidi"/>
          <w:color w:val="auto"/>
        </w:rPr>
        <w:tab/>
        <w:t>passing of pre-pointe summer intensive</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4:15-5:15pm </w:t>
      </w:r>
      <w:r w:rsidRPr="00A95613">
        <w:rPr>
          <w:rFonts w:asciiTheme="minorHAnsi" w:eastAsiaTheme="minorHAnsi" w:hAnsiTheme="minorHAnsi" w:cstheme="minorBidi"/>
          <w:color w:val="auto"/>
        </w:rPr>
        <w:tab/>
        <w:t xml:space="preserve">Beginning Jazz </w:t>
      </w:r>
      <w:r w:rsidR="00E0146D">
        <w:rPr>
          <w:rFonts w:asciiTheme="minorHAnsi" w:eastAsiaTheme="minorHAnsi" w:hAnsiTheme="minorHAnsi" w:cstheme="minorBidi"/>
          <w:color w:val="auto"/>
        </w:rPr>
        <w:tab/>
        <w:t>ages 4-8</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5:30-6:30pm</w:t>
      </w:r>
      <w:r w:rsidRPr="00A95613">
        <w:rPr>
          <w:rFonts w:asciiTheme="minorHAnsi" w:eastAsiaTheme="minorHAnsi" w:hAnsiTheme="minorHAnsi" w:cstheme="minorBidi"/>
          <w:color w:val="auto"/>
        </w:rPr>
        <w:tab/>
        <w:t>Int. / Adv. Jazz</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ages 8 and up</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6:30-7:30pm </w:t>
      </w:r>
      <w:r w:rsidRPr="00A95613">
        <w:rPr>
          <w:rFonts w:asciiTheme="minorHAnsi" w:eastAsiaTheme="minorHAnsi" w:hAnsiTheme="minorHAnsi" w:cstheme="minorBidi"/>
          <w:color w:val="auto"/>
        </w:rPr>
        <w:tab/>
        <w:t>Intermediate Ballet</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ages 8-12</w:t>
      </w:r>
    </w:p>
    <w:p w:rsidR="00A95613" w:rsidRPr="00A95613" w:rsidRDefault="00A95613" w:rsidP="00A95613">
      <w:pPr>
        <w:spacing w:after="160"/>
        <w:ind w:left="0" w:right="0" w:firstLine="0"/>
        <w:rPr>
          <w:rFonts w:asciiTheme="minorHAnsi" w:eastAsiaTheme="minorHAnsi" w:hAnsiTheme="minorHAnsi" w:cstheme="minorBidi"/>
          <w:color w:val="auto"/>
        </w:rPr>
      </w:pP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 xml:space="preserve">Thursday: </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3-4:30pm</w:t>
      </w:r>
      <w:r w:rsidRPr="00A95613">
        <w:rPr>
          <w:rFonts w:asciiTheme="minorHAnsi" w:eastAsiaTheme="minorHAnsi" w:hAnsiTheme="minorHAnsi" w:cstheme="minorBidi"/>
          <w:color w:val="auto"/>
        </w:rPr>
        <w:tab/>
        <w:t>Level One Combo</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ages 3-5</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5-6:30pm</w:t>
      </w:r>
      <w:r w:rsidRPr="00A95613">
        <w:rPr>
          <w:rFonts w:asciiTheme="minorHAnsi" w:eastAsiaTheme="minorHAnsi" w:hAnsiTheme="minorHAnsi" w:cstheme="minorBidi"/>
          <w:color w:val="auto"/>
        </w:rPr>
        <w:tab/>
        <w:t>Level Three Combo</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ages 5-7</w:t>
      </w: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6:30-7:30pm</w:t>
      </w:r>
      <w:r w:rsidRPr="00A95613">
        <w:rPr>
          <w:rFonts w:asciiTheme="minorHAnsi" w:eastAsiaTheme="minorHAnsi" w:hAnsiTheme="minorHAnsi" w:cstheme="minorBidi"/>
          <w:color w:val="auto"/>
        </w:rPr>
        <w:tab/>
        <w:t>Int. / Adv. Tap</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r>
      <w:r w:rsidR="00E0146D">
        <w:rPr>
          <w:rFonts w:asciiTheme="minorHAnsi" w:eastAsiaTheme="minorHAnsi" w:hAnsiTheme="minorHAnsi" w:cstheme="minorBidi"/>
          <w:color w:val="auto"/>
        </w:rPr>
        <w:tab/>
        <w:t>ages 8 and up</w:t>
      </w:r>
    </w:p>
    <w:p w:rsidR="00A95613" w:rsidRPr="00A95613" w:rsidRDefault="00A95613" w:rsidP="00A95613">
      <w:pPr>
        <w:spacing w:after="160"/>
        <w:ind w:left="0" w:right="0" w:firstLine="0"/>
        <w:rPr>
          <w:rFonts w:asciiTheme="minorHAnsi" w:eastAsiaTheme="minorHAnsi" w:hAnsiTheme="minorHAnsi" w:cstheme="minorBidi"/>
          <w:color w:val="auto"/>
        </w:rPr>
      </w:pPr>
    </w:p>
    <w:p w:rsidR="00A95613" w:rsidRPr="00A95613" w:rsidRDefault="00A95613" w:rsidP="00A95613">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 xml:space="preserve">Friday:  </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4-5pm</w:t>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Beginning Tumbling</w:t>
      </w:r>
      <w:r w:rsidR="00E0146D">
        <w:rPr>
          <w:rFonts w:asciiTheme="minorHAnsi" w:eastAsiaTheme="minorHAnsi" w:hAnsiTheme="minorHAnsi" w:cstheme="minorBidi"/>
          <w:color w:val="auto"/>
        </w:rPr>
        <w:t xml:space="preserve"> </w:t>
      </w:r>
      <w:r w:rsidR="00E0146D">
        <w:rPr>
          <w:rFonts w:asciiTheme="minorHAnsi" w:eastAsiaTheme="minorHAnsi" w:hAnsiTheme="minorHAnsi" w:cstheme="minorBidi"/>
          <w:color w:val="auto"/>
        </w:rPr>
        <w:tab/>
        <w:t>ages 4-8</w:t>
      </w:r>
    </w:p>
    <w:p w:rsidR="00A95613" w:rsidRPr="008D4B2D" w:rsidRDefault="00A95613" w:rsidP="008D4B2D">
      <w:pPr>
        <w:spacing w:after="160"/>
        <w:ind w:left="0" w:right="0" w:firstLine="0"/>
        <w:rPr>
          <w:rFonts w:asciiTheme="minorHAnsi" w:eastAsiaTheme="minorHAnsi" w:hAnsiTheme="minorHAnsi" w:cstheme="minorBidi"/>
          <w:color w:val="auto"/>
        </w:rPr>
      </w:pP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r>
      <w:r w:rsidRPr="00A95613">
        <w:rPr>
          <w:rFonts w:asciiTheme="minorHAnsi" w:eastAsiaTheme="minorHAnsi" w:hAnsiTheme="minorHAnsi" w:cstheme="minorBidi"/>
          <w:color w:val="auto"/>
        </w:rPr>
        <w:tab/>
        <w:t xml:space="preserve">5:15-6pm </w:t>
      </w:r>
      <w:r w:rsidRPr="00A95613">
        <w:rPr>
          <w:rFonts w:asciiTheme="minorHAnsi" w:eastAsiaTheme="minorHAnsi" w:hAnsiTheme="minorHAnsi" w:cstheme="minorBidi"/>
          <w:color w:val="auto"/>
        </w:rPr>
        <w:tab/>
        <w:t>Choreography Part II (have to take Monday &amp; Friday class)</w:t>
      </w:r>
      <w:r w:rsidRPr="00A95613">
        <w:rPr>
          <w:rFonts w:asciiTheme="minorHAnsi" w:eastAsiaTheme="minorHAnsi" w:hAnsiTheme="minorHAnsi" w:cstheme="minorBidi"/>
          <w:color w:val="auto"/>
        </w:rPr>
        <w:tab/>
      </w:r>
    </w:p>
    <w:sectPr w:rsidR="00A95613" w:rsidRPr="008D4B2D">
      <w:pgSz w:w="12240" w:h="15840"/>
      <w:pgMar w:top="1463" w:right="1034" w:bottom="1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7477C"/>
    <w:multiLevelType w:val="hybridMultilevel"/>
    <w:tmpl w:val="A3F455E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nsid w:val="5FA471D9"/>
    <w:multiLevelType w:val="hybridMultilevel"/>
    <w:tmpl w:val="69729480"/>
    <w:lvl w:ilvl="0" w:tplc="311EC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93"/>
    <w:rsid w:val="00096EB9"/>
    <w:rsid w:val="000C0947"/>
    <w:rsid w:val="000D5B05"/>
    <w:rsid w:val="00186493"/>
    <w:rsid w:val="00242CA5"/>
    <w:rsid w:val="00577EDD"/>
    <w:rsid w:val="006E0DA2"/>
    <w:rsid w:val="007B4AF7"/>
    <w:rsid w:val="007D3CB7"/>
    <w:rsid w:val="008D4B2D"/>
    <w:rsid w:val="008E17D2"/>
    <w:rsid w:val="00A06F35"/>
    <w:rsid w:val="00A95613"/>
    <w:rsid w:val="00B000E9"/>
    <w:rsid w:val="00B373E5"/>
    <w:rsid w:val="00B714D4"/>
    <w:rsid w:val="00CB550F"/>
    <w:rsid w:val="00CF41A0"/>
    <w:rsid w:val="00D971D5"/>
    <w:rsid w:val="00DE1544"/>
    <w:rsid w:val="00E0146D"/>
    <w:rsid w:val="00E1383D"/>
    <w:rsid w:val="00F9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57BDB-19A9-4B79-94CF-52767F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ind w:left="10" w:right="36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2"/>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96EB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Ransom</dc:creator>
  <cp:keywords/>
  <cp:lastModifiedBy>Courtney Ransom</cp:lastModifiedBy>
  <cp:revision>8</cp:revision>
  <dcterms:created xsi:type="dcterms:W3CDTF">2014-08-25T23:37:00Z</dcterms:created>
  <dcterms:modified xsi:type="dcterms:W3CDTF">2014-08-26T00:04:00Z</dcterms:modified>
</cp:coreProperties>
</file>